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607E" w14:textId="4A15A6A2" w:rsidR="0072475A" w:rsidRDefault="00DF2E73" w:rsidP="0072475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[Template l</w:t>
      </w:r>
      <w:r w:rsidR="0072475A" w:rsidRPr="0072475A">
        <w:rPr>
          <w:rFonts w:cstheme="minorHAnsi"/>
          <w:b/>
          <w:sz w:val="32"/>
          <w:szCs w:val="32"/>
        </w:rPr>
        <w:t xml:space="preserve">etter for </w:t>
      </w:r>
      <w:r w:rsidR="0072475A">
        <w:rPr>
          <w:rFonts w:cstheme="minorHAnsi"/>
          <w:b/>
          <w:sz w:val="32"/>
          <w:szCs w:val="32"/>
        </w:rPr>
        <w:t xml:space="preserve">optical </w:t>
      </w:r>
      <w:r w:rsidR="006446BA">
        <w:rPr>
          <w:rFonts w:cstheme="minorHAnsi"/>
          <w:b/>
          <w:sz w:val="32"/>
          <w:szCs w:val="32"/>
        </w:rPr>
        <w:t xml:space="preserve">practice </w:t>
      </w:r>
      <w:r w:rsidR="0072475A">
        <w:rPr>
          <w:rFonts w:cstheme="minorHAnsi"/>
          <w:b/>
          <w:sz w:val="32"/>
          <w:szCs w:val="32"/>
        </w:rPr>
        <w:t xml:space="preserve">staff to produce as evidence </w:t>
      </w:r>
      <w:r w:rsidR="00E35F41">
        <w:rPr>
          <w:rFonts w:cstheme="minorHAnsi"/>
          <w:b/>
          <w:sz w:val="32"/>
          <w:szCs w:val="32"/>
        </w:rPr>
        <w:t>for COVID-19 vaccine eligibility</w:t>
      </w:r>
      <w:r>
        <w:rPr>
          <w:rFonts w:cstheme="minorHAnsi"/>
          <w:b/>
          <w:sz w:val="32"/>
          <w:szCs w:val="32"/>
        </w:rPr>
        <w:t>]</w:t>
      </w:r>
      <w:r w:rsidR="0072475A" w:rsidRPr="0072475A">
        <w:rPr>
          <w:rFonts w:cstheme="minorHAnsi"/>
          <w:b/>
          <w:sz w:val="32"/>
          <w:szCs w:val="32"/>
        </w:rPr>
        <w:t xml:space="preserve"> </w:t>
      </w:r>
    </w:p>
    <w:p w14:paraId="66B97DCA" w14:textId="77777777" w:rsidR="00671073" w:rsidRDefault="00671073" w:rsidP="0072475A">
      <w:pPr>
        <w:rPr>
          <w:rFonts w:cstheme="minorHAnsi"/>
          <w:b/>
          <w:sz w:val="32"/>
          <w:szCs w:val="32"/>
        </w:rPr>
      </w:pPr>
    </w:p>
    <w:p w14:paraId="751B9B2D" w14:textId="77777777" w:rsidR="00671073" w:rsidRPr="00671073" w:rsidRDefault="00671073" w:rsidP="00DF2E73">
      <w:pPr>
        <w:rPr>
          <w:rFonts w:cstheme="minorHAnsi"/>
          <w:bCs/>
        </w:rPr>
      </w:pPr>
      <w:r w:rsidRPr="00671073">
        <w:rPr>
          <w:rFonts w:cstheme="minorHAnsi"/>
          <w:bCs/>
        </w:rPr>
        <w:t>[Practice</w:t>
      </w:r>
      <w:r w:rsidR="00DF2E73">
        <w:rPr>
          <w:rFonts w:cstheme="minorHAnsi"/>
          <w:bCs/>
        </w:rPr>
        <w:t>/organisation</w:t>
      </w:r>
      <w:r w:rsidRPr="00671073">
        <w:rPr>
          <w:rFonts w:cstheme="minorHAnsi"/>
          <w:bCs/>
        </w:rPr>
        <w:t xml:space="preserve"> logo]</w:t>
      </w:r>
    </w:p>
    <w:p w14:paraId="3F1D03A9" w14:textId="77777777" w:rsidR="00671073" w:rsidRPr="00671073" w:rsidRDefault="00671073" w:rsidP="00DF2E73">
      <w:pPr>
        <w:ind w:left="4320"/>
        <w:rPr>
          <w:rFonts w:cstheme="minorHAnsi"/>
          <w:bCs/>
        </w:rPr>
      </w:pPr>
      <w:r w:rsidRPr="00671073">
        <w:rPr>
          <w:rFonts w:cstheme="minorHAnsi"/>
          <w:bCs/>
        </w:rPr>
        <w:t>[Practice</w:t>
      </w:r>
      <w:r w:rsidR="00DF2E73">
        <w:rPr>
          <w:rFonts w:cstheme="minorHAnsi"/>
          <w:bCs/>
        </w:rPr>
        <w:t>/organisation</w:t>
      </w:r>
      <w:r w:rsidRPr="00671073">
        <w:rPr>
          <w:rFonts w:cstheme="minorHAnsi"/>
          <w:bCs/>
        </w:rPr>
        <w:t xml:space="preserve"> name and address]</w:t>
      </w:r>
    </w:p>
    <w:p w14:paraId="57223D0A" w14:textId="77777777" w:rsidR="0072475A" w:rsidRPr="0072475A" w:rsidRDefault="0072475A" w:rsidP="0072475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4"/>
          <w:szCs w:val="24"/>
        </w:rPr>
      </w:pPr>
    </w:p>
    <w:p w14:paraId="578C8FE2" w14:textId="77777777" w:rsidR="0072475A" w:rsidRDefault="00DF2E73" w:rsidP="0072475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noteleft10"/>
          <w:rFonts w:asciiTheme="minorHAnsi" w:hAnsiTheme="minorHAnsi" w:cstheme="minorHAnsi"/>
          <w:color w:val="auto"/>
          <w:sz w:val="24"/>
          <w:szCs w:val="24"/>
          <w:specVanish w:val="0"/>
        </w:rPr>
        <w:t>To whom it may concern</w:t>
      </w:r>
    </w:p>
    <w:p w14:paraId="1162BCC9" w14:textId="13F12218" w:rsidR="00E358E3" w:rsidRDefault="00E358E3" w:rsidP="0072475A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0FBAF18" w14:textId="77777777" w:rsidR="00E358E3" w:rsidRPr="00E358E3" w:rsidRDefault="00E358E3" w:rsidP="00E358E3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E358E3">
        <w:rPr>
          <w:rFonts w:eastAsia="Times New Roman" w:cstheme="minorHAnsi"/>
          <w:b/>
          <w:bCs/>
          <w:sz w:val="28"/>
          <w:szCs w:val="28"/>
          <w:lang w:eastAsia="en-GB"/>
        </w:rPr>
        <w:t>Eligibility for the COVID-19 vaccine</w:t>
      </w:r>
    </w:p>
    <w:p w14:paraId="6B210FD7" w14:textId="7E6A842F" w:rsidR="00A71FBF" w:rsidRDefault="00A71FBF" w:rsidP="00A71FBF">
      <w:pPr>
        <w:pStyle w:val="body"/>
        <w:rPr>
          <w:rFonts w:asciiTheme="minorHAnsi" w:hAnsiTheme="minorHAnsi" w:cstheme="minorHAnsi"/>
        </w:rPr>
      </w:pPr>
      <w:r w:rsidRPr="0072475A">
        <w:rPr>
          <w:rFonts w:asciiTheme="minorHAnsi" w:hAnsiTheme="minorHAnsi" w:cstheme="minorHAnsi"/>
        </w:rPr>
        <w:t xml:space="preserve">This is to certify that [name of employee] works for [name of </w:t>
      </w:r>
      <w:r>
        <w:rPr>
          <w:rFonts w:asciiTheme="minorHAnsi" w:hAnsiTheme="minorHAnsi" w:cstheme="minorHAnsi"/>
        </w:rPr>
        <w:t>practice/</w:t>
      </w:r>
      <w:r w:rsidRPr="0072475A">
        <w:rPr>
          <w:rFonts w:asciiTheme="minorHAnsi" w:hAnsiTheme="minorHAnsi" w:cstheme="minorHAnsi"/>
        </w:rPr>
        <w:t xml:space="preserve">organisation] in the optical sector which has been identified as one which has a continuing need to operate during the </w:t>
      </w:r>
      <w:r>
        <w:rPr>
          <w:rFonts w:asciiTheme="minorHAnsi" w:hAnsiTheme="minorHAnsi" w:cstheme="minorHAnsi"/>
        </w:rPr>
        <w:t xml:space="preserve">national </w:t>
      </w:r>
      <w:r w:rsidRPr="0072475A">
        <w:rPr>
          <w:rFonts w:asciiTheme="minorHAnsi" w:hAnsiTheme="minorHAnsi" w:cstheme="minorHAnsi"/>
        </w:rPr>
        <w:t>lockdown</w:t>
      </w:r>
      <w:r w:rsidR="00996C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defined in the </w:t>
      </w:r>
      <w:hyperlink r:id="rId10" w:history="1">
        <w:r w:rsidRPr="009E4893">
          <w:rPr>
            <w:rStyle w:val="Hyperlink"/>
            <w:rFonts w:asciiTheme="minorHAnsi" w:hAnsiTheme="minorHAnsi" w:cstheme="minorHAnsi"/>
          </w:rPr>
          <w:t>Health Protection (Coronavirus, Restrictions) (All Tiers) (England) regulations 2020, Schedule 3A, para 17</w:t>
        </w:r>
      </w:hyperlink>
      <w:r w:rsidRPr="0046054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727E9DD" w14:textId="49CF6998" w:rsidR="00A71FBF" w:rsidRDefault="00A71FBF" w:rsidP="00A71FBF">
      <w:pPr>
        <w:pStyle w:val="body"/>
        <w:rPr>
          <w:rFonts w:asciiTheme="minorHAnsi" w:hAnsiTheme="minorHAnsi" w:cstheme="minorHAnsi"/>
        </w:rPr>
      </w:pPr>
      <w:r w:rsidRPr="0072475A">
        <w:rPr>
          <w:rFonts w:asciiTheme="minorHAnsi" w:hAnsiTheme="minorHAnsi" w:cstheme="minorHAnsi"/>
        </w:rPr>
        <w:t xml:space="preserve">[Name of </w:t>
      </w:r>
      <w:r>
        <w:rPr>
          <w:rFonts w:asciiTheme="minorHAnsi" w:hAnsiTheme="minorHAnsi" w:cstheme="minorHAnsi"/>
        </w:rPr>
        <w:t>practice/</w:t>
      </w:r>
      <w:r w:rsidRPr="0072475A">
        <w:rPr>
          <w:rFonts w:asciiTheme="minorHAnsi" w:hAnsiTheme="minorHAnsi" w:cstheme="minorHAnsi"/>
        </w:rPr>
        <w:t xml:space="preserve">organisation] is a provider of eye health care, working as part of NHS primary care provision to maintain the delivery of eyecare to the public during the COVID-19 pandemic. </w:t>
      </w:r>
    </w:p>
    <w:p w14:paraId="54D4DB01" w14:textId="11293DB0" w:rsidR="003775CF" w:rsidRPr="00A71FBF" w:rsidRDefault="00E358E3" w:rsidP="00A71FB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E358E3">
        <w:rPr>
          <w:rFonts w:eastAsia="Times New Roman" w:cstheme="minorHAnsi"/>
          <w:lang w:eastAsia="en-GB"/>
        </w:rPr>
        <w:t>The </w:t>
      </w:r>
      <w:hyperlink r:id="rId11" w:tgtFrame="_blank" w:tooltip="COVID-19 green book" w:history="1">
        <w:r w:rsidRPr="00E358E3">
          <w:rPr>
            <w:rFonts w:eastAsia="Times New Roman" w:cstheme="minorHAnsi"/>
            <w:color w:val="0000FF"/>
            <w:u w:val="single"/>
            <w:lang w:eastAsia="en-GB"/>
          </w:rPr>
          <w:t>COVID-19 green book</w:t>
        </w:r>
      </w:hyperlink>
      <w:r w:rsidRPr="00E358E3">
        <w:rPr>
          <w:rFonts w:eastAsia="Times New Roman" w:cstheme="minorHAnsi"/>
          <w:lang w:eastAsia="en-GB"/>
        </w:rPr>
        <w:t xml:space="preserve"> clarifies that workers involved in direct patient care fall into priority group 2: frontline healthcare staff, for receiving the COVID-19 vaccine. </w:t>
      </w:r>
    </w:p>
    <w:p w14:paraId="04E2A54F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72475A">
        <w:rPr>
          <w:rFonts w:asciiTheme="minorHAnsi" w:hAnsiTheme="minorHAnsi" w:cstheme="minorHAnsi"/>
        </w:rPr>
        <w:t xml:space="preserve">If there are any enquiries about this, please contact [insert name and contact details]. </w:t>
      </w:r>
    </w:p>
    <w:p w14:paraId="05EC896A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5E606672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72475A">
        <w:rPr>
          <w:rFonts w:asciiTheme="minorHAnsi" w:hAnsiTheme="minorHAnsi" w:cstheme="minorHAnsi"/>
        </w:rPr>
        <w:t>Yours sincerely,</w:t>
      </w:r>
    </w:p>
    <w:p w14:paraId="3347136F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48C15201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3B73D18C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72475A">
        <w:rPr>
          <w:rFonts w:asciiTheme="minorHAnsi" w:hAnsiTheme="minorHAnsi" w:cstheme="minorHAnsi"/>
        </w:rPr>
        <w:t>[Insert name]</w:t>
      </w:r>
    </w:p>
    <w:p w14:paraId="653AB1E3" w14:textId="77777777" w:rsidR="0072475A" w:rsidRPr="0072475A" w:rsidRDefault="0072475A" w:rsidP="0072475A">
      <w:pPr>
        <w:pStyle w:val="body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72475A">
        <w:rPr>
          <w:rFonts w:asciiTheme="minorHAnsi" w:hAnsiTheme="minorHAnsi" w:cstheme="minorHAnsi"/>
        </w:rPr>
        <w:t>[Insert job title]</w:t>
      </w:r>
    </w:p>
    <w:p w14:paraId="17C73CFD" w14:textId="77777777" w:rsidR="00380EB6" w:rsidRDefault="00D40D6F"/>
    <w:sectPr w:rsidR="00380EB6" w:rsidSect="0089678C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0078" w14:textId="77777777" w:rsidR="00D40D6F" w:rsidRDefault="00D40D6F" w:rsidP="00FC3D2A">
      <w:r>
        <w:separator/>
      </w:r>
    </w:p>
  </w:endnote>
  <w:endnote w:type="continuationSeparator" w:id="0">
    <w:p w14:paraId="2772111E" w14:textId="77777777" w:rsidR="00D40D6F" w:rsidRDefault="00D40D6F" w:rsidP="00F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404E" w14:textId="77777777" w:rsidR="00D40D6F" w:rsidRDefault="00D40D6F" w:rsidP="00FC3D2A">
      <w:r>
        <w:separator/>
      </w:r>
    </w:p>
  </w:footnote>
  <w:footnote w:type="continuationSeparator" w:id="0">
    <w:p w14:paraId="0617FD4A" w14:textId="77777777" w:rsidR="00D40D6F" w:rsidRDefault="00D40D6F" w:rsidP="00FC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49F5" w14:textId="77777777" w:rsidR="00FC3D2A" w:rsidRDefault="00FC3D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5460F1" wp14:editId="7B17F29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91200" cy="6980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iris watermar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69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C3662"/>
    <w:multiLevelType w:val="hybridMultilevel"/>
    <w:tmpl w:val="02C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A"/>
    <w:rsid w:val="000A297F"/>
    <w:rsid w:val="00187809"/>
    <w:rsid w:val="0024197A"/>
    <w:rsid w:val="00284BCA"/>
    <w:rsid w:val="00326EEB"/>
    <w:rsid w:val="003775CF"/>
    <w:rsid w:val="00392EFC"/>
    <w:rsid w:val="003C0EEB"/>
    <w:rsid w:val="003C0F94"/>
    <w:rsid w:val="003D390D"/>
    <w:rsid w:val="0046054B"/>
    <w:rsid w:val="00463E67"/>
    <w:rsid w:val="004E310F"/>
    <w:rsid w:val="00511D9E"/>
    <w:rsid w:val="005A2EFD"/>
    <w:rsid w:val="006446BA"/>
    <w:rsid w:val="0065237A"/>
    <w:rsid w:val="00671073"/>
    <w:rsid w:val="0072475A"/>
    <w:rsid w:val="007B1310"/>
    <w:rsid w:val="007E2651"/>
    <w:rsid w:val="007E48B5"/>
    <w:rsid w:val="0089678C"/>
    <w:rsid w:val="008F4836"/>
    <w:rsid w:val="00973BE0"/>
    <w:rsid w:val="00996C97"/>
    <w:rsid w:val="009E4893"/>
    <w:rsid w:val="00A71FBF"/>
    <w:rsid w:val="00B77188"/>
    <w:rsid w:val="00C35C92"/>
    <w:rsid w:val="00C6395E"/>
    <w:rsid w:val="00D00306"/>
    <w:rsid w:val="00D40D6F"/>
    <w:rsid w:val="00D41634"/>
    <w:rsid w:val="00D7212C"/>
    <w:rsid w:val="00DA0505"/>
    <w:rsid w:val="00DE1DFB"/>
    <w:rsid w:val="00DF2E73"/>
    <w:rsid w:val="00E358E3"/>
    <w:rsid w:val="00E35F41"/>
    <w:rsid w:val="00ED4659"/>
    <w:rsid w:val="00F36453"/>
    <w:rsid w:val="00F47639"/>
    <w:rsid w:val="00FA1181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6485"/>
  <w14:defaultImageDpi w14:val="32767"/>
  <w15:chartTrackingRefBased/>
  <w15:docId w15:val="{4D8F4A15-2DA0-4EAF-B518-EDA8E3C6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qFormat/>
    <w:rsid w:val="00DA0505"/>
    <w:pPr>
      <w:spacing w:before="360" w:after="360" w:line="540" w:lineRule="atLeast"/>
    </w:pPr>
    <w:rPr>
      <w:rFonts w:ascii="Arial" w:hAnsi="Arial" w:cs="Arial"/>
      <w:b/>
      <w:bCs/>
      <w:color w:val="97C221"/>
      <w:sz w:val="36"/>
      <w:szCs w:val="36"/>
      <w:lang w:eastAsia="en-GB"/>
    </w:rPr>
  </w:style>
  <w:style w:type="paragraph" w:customStyle="1" w:styleId="Articletitle">
    <w:name w:val="Article title"/>
    <w:basedOn w:val="Normal"/>
    <w:autoRedefine/>
    <w:qFormat/>
    <w:rsid w:val="00DA0505"/>
    <w:pPr>
      <w:spacing w:after="360"/>
    </w:pPr>
    <w:rPr>
      <w:rFonts w:ascii="Arial" w:hAnsi="Arial" w:cs="Arial"/>
      <w:color w:val="878786"/>
      <w:sz w:val="64"/>
      <w:szCs w:val="64"/>
    </w:rPr>
  </w:style>
  <w:style w:type="paragraph" w:customStyle="1" w:styleId="Intropara">
    <w:name w:val="Intro para"/>
    <w:basedOn w:val="Normal"/>
    <w:qFormat/>
    <w:rsid w:val="00DA0505"/>
    <w:pPr>
      <w:spacing w:before="360" w:after="360" w:line="240" w:lineRule="atLeast"/>
    </w:pPr>
    <w:rPr>
      <w:rFonts w:ascii="Arial" w:hAnsi="Arial" w:cs="Arial"/>
      <w:b/>
      <w:bCs/>
      <w:color w:val="0059A0"/>
      <w:spacing w:val="-2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2A"/>
  </w:style>
  <w:style w:type="paragraph" w:styleId="Footer">
    <w:name w:val="footer"/>
    <w:basedOn w:val="Normal"/>
    <w:link w:val="Foot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2A"/>
  </w:style>
  <w:style w:type="paragraph" w:customStyle="1" w:styleId="loose3">
    <w:name w:val="loose3"/>
    <w:basedOn w:val="Normal"/>
    <w:rsid w:val="0072475A"/>
    <w:pPr>
      <w:spacing w:before="280" w:line="312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customStyle="1" w:styleId="noteleft10">
    <w:name w:val="noteleft10"/>
    <w:rsid w:val="0072475A"/>
    <w:rPr>
      <w:vanish w:val="0"/>
      <w:webHidden w:val="0"/>
      <w:specVanish w:val="0"/>
    </w:rPr>
  </w:style>
  <w:style w:type="paragraph" w:customStyle="1" w:styleId="body">
    <w:name w:val="body"/>
    <w:basedOn w:val="Normal"/>
    <w:rsid w:val="00724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00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0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E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si/2020/1374/schedule/3A/paragraph/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e\OneDrive%20-%20Association%20of%20Optometrists\AOP%20key%20worker%20template%20letter%20for%20practice%20st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F346F2E82884CA4D9F660DB0A9D17" ma:contentTypeVersion="13" ma:contentTypeDescription="Create a new document." ma:contentTypeScope="" ma:versionID="f5ebd6b97146771b444d0fe30fcd26b7">
  <xsd:schema xmlns:xsd="http://www.w3.org/2001/XMLSchema" xmlns:xs="http://www.w3.org/2001/XMLSchema" xmlns:p="http://schemas.microsoft.com/office/2006/metadata/properties" xmlns:ns3="2ca3548b-a3dd-40a6-8e89-5c436d3d9b95" xmlns:ns4="341d9635-8b6f-4d11-a1d8-6c7b9cbed4c8" targetNamespace="http://schemas.microsoft.com/office/2006/metadata/properties" ma:root="true" ma:fieldsID="32c7fd5b73787c58672d0c13c1423e60" ns3:_="" ns4:_="">
    <xsd:import namespace="2ca3548b-a3dd-40a6-8e89-5c436d3d9b95"/>
    <xsd:import namespace="341d9635-8b6f-4d11-a1d8-6c7b9cbed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8b-a3dd-40a6-8e89-5c436d3d9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d9635-8b6f-4d11-a1d8-6c7b9cbed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6B0C4-EBB8-4971-9354-44F154CB9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103F3-62B6-4333-B284-EC202CC6F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B63F7-04B0-4AD8-B3AD-97A617FF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548b-a3dd-40a6-8e89-5c436d3d9b95"/>
    <ds:schemaRef ds:uri="341d9635-8b6f-4d11-a1d8-6c7b9cbed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AOP key worker template letter for practice staff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Vine</dc:creator>
  <cp:keywords/>
  <dc:description/>
  <cp:lastModifiedBy>Secretary Essex LOC</cp:lastModifiedBy>
  <cp:revision>2</cp:revision>
  <cp:lastPrinted>2017-02-10T17:04:00Z</cp:lastPrinted>
  <dcterms:created xsi:type="dcterms:W3CDTF">2021-01-25T01:36:00Z</dcterms:created>
  <dcterms:modified xsi:type="dcterms:W3CDTF">2021-01-25T01:36:00Z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0x010100766F346F2E82884CA4D9F660DB0A9D17</vt:lpwstr>
  </property>
</Properties>
</file>