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0ED91E5E" w:rsidR="006A4C40" w:rsidRDefault="001A4CFA">
      <w:pPr>
        <w:pStyle w:val="Standard"/>
        <w:jc w:val="center"/>
      </w:pPr>
      <w:r>
        <w:t xml:space="preserve">Held on </w:t>
      </w:r>
      <w:r w:rsidR="005525A0">
        <w:t>April 15th</w:t>
      </w:r>
      <w:r w:rsidR="00F348D2">
        <w:t xml:space="preserve"> 202</w:t>
      </w:r>
      <w:r w:rsidR="00125D32">
        <w:t>1</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7BEA4343" w:rsidR="006A4C40" w:rsidRDefault="001A4CFA">
      <w:pPr>
        <w:pStyle w:val="Standard"/>
      </w:pPr>
      <w:r>
        <w:t xml:space="preserve">Emma Spofforth (ES) </w:t>
      </w:r>
      <w:r w:rsidR="00301BF5">
        <w:tab/>
      </w:r>
      <w:r>
        <w:tab/>
        <w:t xml:space="preserve">Maggie Glover (MG)          </w:t>
      </w:r>
      <w:r>
        <w:tab/>
      </w:r>
      <w:r>
        <w:tab/>
        <w:t>Sara Porter (SP)</w:t>
      </w:r>
      <w:r>
        <w:tab/>
      </w:r>
      <w:r>
        <w:tab/>
        <w:t xml:space="preserve">      Kevin Lewis (KL) </w:t>
      </w:r>
      <w:r>
        <w:tab/>
      </w:r>
      <w:r>
        <w:tab/>
      </w:r>
      <w:r>
        <w:tab/>
        <w:t xml:space="preserve">Reshma Patel (RP) </w:t>
      </w:r>
      <w:r>
        <w:tab/>
      </w:r>
      <w:r>
        <w:tab/>
      </w:r>
      <w:r>
        <w:tab/>
        <w:t>Chris Rushen (CR)</w:t>
      </w:r>
    </w:p>
    <w:p w14:paraId="0F236551" w14:textId="77777777" w:rsidR="006A4C40" w:rsidRDefault="001A4CFA">
      <w:pPr>
        <w:pStyle w:val="Standard"/>
      </w:pPr>
      <w:r>
        <w:t>Sheila Purser (SAP)</w:t>
      </w:r>
      <w:r>
        <w:tab/>
      </w:r>
      <w:r>
        <w:tab/>
      </w:r>
      <w:r>
        <w:tab/>
        <w:t xml:space="preserve">Mike Daly (MD) </w:t>
      </w:r>
      <w:r>
        <w:tab/>
      </w:r>
      <w:r>
        <w:tab/>
      </w:r>
      <w:r>
        <w:tab/>
        <w:t>David Dixon (D2)</w:t>
      </w:r>
    </w:p>
    <w:p w14:paraId="5BF2A054" w14:textId="77777777" w:rsidR="006A4C40" w:rsidRDefault="001A4CFA">
      <w:pPr>
        <w:pStyle w:val="Standard"/>
      </w:pPr>
      <w:r>
        <w:t xml:space="preserve">Tracey </w:t>
      </w:r>
      <w:proofErr w:type="spellStart"/>
      <w:r>
        <w:t>Kinns</w:t>
      </w:r>
      <w:proofErr w:type="spellEnd"/>
      <w:r>
        <w:t xml:space="preserve"> (TK)</w:t>
      </w:r>
      <w:r>
        <w:tab/>
      </w:r>
      <w:r>
        <w:tab/>
      </w:r>
      <w:r>
        <w:tab/>
        <w:t xml:space="preserve">Kennedy Rath (KR)       </w:t>
      </w:r>
      <w:r>
        <w:tab/>
      </w:r>
      <w:r>
        <w:tab/>
        <w:t>Binal Patel (BP)</w:t>
      </w:r>
    </w:p>
    <w:p w14:paraId="6B9AA499" w14:textId="398F25EE" w:rsidR="006A4C40" w:rsidRDefault="001A4CFA">
      <w:pPr>
        <w:pStyle w:val="Standard"/>
      </w:pPr>
      <w:proofErr w:type="spellStart"/>
      <w:r>
        <w:t>Bhups</w:t>
      </w:r>
      <w:proofErr w:type="spellEnd"/>
      <w:r>
        <w:t xml:space="preserve"> Battu (BB)             </w:t>
      </w:r>
      <w:r>
        <w:tab/>
      </w:r>
      <w:r>
        <w:tab/>
        <w:t>Nick Hagan (NH)</w:t>
      </w:r>
      <w:r w:rsidR="00125D32">
        <w:tab/>
      </w:r>
      <w:r w:rsidR="00125D32">
        <w:tab/>
      </w:r>
      <w:r w:rsidR="00125D32">
        <w:tab/>
      </w:r>
      <w:r w:rsidR="00B96146">
        <w:t>Mark Carhart (MC)</w:t>
      </w:r>
    </w:p>
    <w:p w14:paraId="43AEFB72" w14:textId="64C44C78" w:rsidR="00125D32" w:rsidRDefault="00125D32">
      <w:pPr>
        <w:pStyle w:val="Standard"/>
      </w:pPr>
      <w:r>
        <w:t>Michelle Barrick (MB)</w:t>
      </w:r>
    </w:p>
    <w:p w14:paraId="59B688CF" w14:textId="77777777" w:rsidR="00C733FB" w:rsidRDefault="00C733FB">
      <w:pPr>
        <w:pStyle w:val="Standard"/>
      </w:pP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289A3027" w:rsidR="006A4C40" w:rsidRDefault="00B96146">
      <w:pPr>
        <w:pStyle w:val="Standard"/>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0E1A0B">
        <w:rPr>
          <w:rFonts w:cs="Arial"/>
          <w:b/>
          <w:szCs w:val="22"/>
          <w:u w:val="single"/>
        </w:rPr>
        <w:t>15</w:t>
      </w:r>
      <w:r w:rsidR="001A4CFA">
        <w:rPr>
          <w:rFonts w:cs="Arial"/>
          <w:b/>
          <w:szCs w:val="22"/>
          <w:u w:val="single"/>
        </w:rPr>
        <w:t xml:space="preserve"> Welcome and apologies</w:t>
      </w:r>
    </w:p>
    <w:p w14:paraId="301A7588" w14:textId="7C2C124C" w:rsidR="006A4C40" w:rsidRDefault="000E1A0B">
      <w:pPr>
        <w:pStyle w:val="Standard"/>
        <w:rPr>
          <w:rFonts w:cs="Arial"/>
          <w:szCs w:val="22"/>
        </w:rPr>
      </w:pPr>
      <w:r>
        <w:rPr>
          <w:rFonts w:cs="Arial"/>
          <w:szCs w:val="22"/>
        </w:rPr>
        <w:t>After 30 mins delay due to Zoom problems and re-starting meeting on Teams:</w:t>
      </w:r>
      <w:r w:rsidR="00C719C6">
        <w:rPr>
          <w:rFonts w:cs="Arial"/>
          <w:szCs w:val="22"/>
        </w:rPr>
        <w:t xml:space="preserve"> </w:t>
      </w:r>
      <w:r w:rsidR="00436B1C">
        <w:rPr>
          <w:rFonts w:cs="Arial"/>
          <w:szCs w:val="22"/>
        </w:rPr>
        <w:t>Welcome from SAP.</w:t>
      </w:r>
      <w:r w:rsidR="00C719C6">
        <w:rPr>
          <w:rFonts w:cs="Arial"/>
          <w:szCs w:val="22"/>
        </w:rPr>
        <w:t xml:space="preserve"> Michelle delayed </w:t>
      </w:r>
      <w:proofErr w:type="spellStart"/>
      <w:r w:rsidR="00C719C6">
        <w:rPr>
          <w:rFonts w:cs="Arial"/>
          <w:szCs w:val="22"/>
        </w:rPr>
        <w:t>en</w:t>
      </w:r>
      <w:proofErr w:type="spellEnd"/>
      <w:r w:rsidR="00C719C6">
        <w:rPr>
          <w:rFonts w:cs="Arial"/>
          <w:szCs w:val="22"/>
        </w:rPr>
        <w:t xml:space="preserve"> route.</w:t>
      </w:r>
    </w:p>
    <w:p w14:paraId="2101EB55" w14:textId="77777777" w:rsidR="00FB6CF4" w:rsidRDefault="00FB6CF4">
      <w:pPr>
        <w:pStyle w:val="Standard"/>
        <w:rPr>
          <w:rFonts w:cs="Arial"/>
          <w:szCs w:val="22"/>
        </w:rPr>
      </w:pPr>
    </w:p>
    <w:p w14:paraId="021BC145" w14:textId="3D817A78" w:rsidR="006A4C40" w:rsidRDefault="00B96146">
      <w:pPr>
        <w:pStyle w:val="Standard"/>
        <w:rPr>
          <w:rFonts w:cs="Arial"/>
          <w:b/>
          <w:bCs/>
          <w:szCs w:val="22"/>
          <w:u w:val="single"/>
        </w:rPr>
      </w:pPr>
      <w:r>
        <w:rPr>
          <w:rFonts w:cs="Arial"/>
          <w:b/>
          <w:bCs/>
          <w:szCs w:val="22"/>
          <w:u w:val="single"/>
        </w:rPr>
        <w:t>2</w:t>
      </w:r>
      <w:r w:rsidR="00125D32">
        <w:rPr>
          <w:rFonts w:cs="Arial"/>
          <w:b/>
          <w:bCs/>
          <w:szCs w:val="22"/>
          <w:u w:val="single"/>
        </w:rPr>
        <w:t>1</w:t>
      </w:r>
      <w:r>
        <w:rPr>
          <w:rFonts w:cs="Arial"/>
          <w:b/>
          <w:bCs/>
          <w:szCs w:val="22"/>
          <w:u w:val="single"/>
        </w:rPr>
        <w:t>/</w:t>
      </w:r>
      <w:r w:rsidR="000E1A0B">
        <w:rPr>
          <w:rFonts w:cs="Arial"/>
          <w:b/>
          <w:bCs/>
          <w:szCs w:val="22"/>
          <w:u w:val="single"/>
        </w:rPr>
        <w:t>16</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712A81C0" w14:textId="1CA6A279" w:rsidR="00436B1C" w:rsidRDefault="0071126E">
      <w:pPr>
        <w:pStyle w:val="Standard"/>
        <w:ind w:right="142"/>
        <w:rPr>
          <w:rFonts w:cs="Arial"/>
          <w:b/>
          <w:color w:val="000000"/>
          <w:szCs w:val="22"/>
          <w:u w:val="single"/>
          <w:lang w:val="en-GB"/>
        </w:rPr>
      </w:pPr>
      <w:r>
        <w:rPr>
          <w:rFonts w:cs="Arial"/>
          <w:b/>
          <w:color w:val="000000"/>
          <w:szCs w:val="22"/>
          <w:u w:val="single"/>
          <w:lang w:val="en-GB"/>
        </w:rPr>
        <w:t>2</w:t>
      </w:r>
      <w:r w:rsidR="00125D32">
        <w:rPr>
          <w:rFonts w:cs="Arial"/>
          <w:b/>
          <w:color w:val="000000"/>
          <w:szCs w:val="22"/>
          <w:u w:val="single"/>
          <w:lang w:val="en-GB"/>
        </w:rPr>
        <w:t>1</w:t>
      </w:r>
      <w:r>
        <w:rPr>
          <w:rFonts w:cs="Arial"/>
          <w:b/>
          <w:color w:val="000000"/>
          <w:szCs w:val="22"/>
          <w:u w:val="single"/>
          <w:lang w:val="en-GB"/>
        </w:rPr>
        <w:t>/</w:t>
      </w:r>
      <w:r w:rsidR="000E1A0B">
        <w:rPr>
          <w:rFonts w:cs="Arial"/>
          <w:b/>
          <w:color w:val="000000"/>
          <w:szCs w:val="22"/>
          <w:u w:val="single"/>
          <w:lang w:val="en-GB"/>
        </w:rPr>
        <w:t>17</w:t>
      </w:r>
      <w:r w:rsidR="001A4CFA">
        <w:rPr>
          <w:rFonts w:cs="Arial"/>
          <w:b/>
          <w:color w:val="000000"/>
          <w:szCs w:val="22"/>
          <w:u w:val="single"/>
          <w:lang w:val="en-GB"/>
        </w:rPr>
        <w:t xml:space="preserve"> Conflict of interest statement</w:t>
      </w:r>
    </w:p>
    <w:p w14:paraId="3FB3CBD5" w14:textId="04998FF1" w:rsidR="002B1299" w:rsidRPr="00C719C6" w:rsidRDefault="002B1299">
      <w:pPr>
        <w:pStyle w:val="Standard"/>
        <w:ind w:right="142"/>
        <w:rPr>
          <w:rFonts w:cs="Arial"/>
          <w:bCs/>
          <w:color w:val="000000"/>
          <w:szCs w:val="22"/>
          <w:lang w:val="en-GB"/>
        </w:rPr>
      </w:pPr>
      <w:r w:rsidRPr="002B1299">
        <w:rPr>
          <w:rFonts w:cs="Arial"/>
          <w:bCs/>
          <w:color w:val="000000"/>
          <w:szCs w:val="22"/>
          <w:lang w:val="en-GB"/>
        </w:rPr>
        <w:t xml:space="preserve">E.S. In discussion with triage service mid/ South Essex: Possible conflict re e-referral in N.E. Essex - not signed NDA as some unanswered questions on how it relates to </w:t>
      </w:r>
      <w:r w:rsidRPr="00C719C6">
        <w:rPr>
          <w:rFonts w:cs="Arial"/>
          <w:bCs/>
          <w:color w:val="000000"/>
          <w:szCs w:val="22"/>
          <w:lang w:val="en-GB"/>
        </w:rPr>
        <w:t>LOC</w:t>
      </w:r>
      <w:r w:rsidR="006C587A">
        <w:rPr>
          <w:rFonts w:cs="Arial"/>
          <w:bCs/>
          <w:color w:val="000000"/>
          <w:szCs w:val="22"/>
          <w:lang w:val="en-GB"/>
        </w:rPr>
        <w:t>.</w:t>
      </w:r>
      <w:r w:rsidRPr="00C719C6">
        <w:rPr>
          <w:rFonts w:cs="Arial"/>
          <w:bCs/>
          <w:color w:val="000000"/>
          <w:szCs w:val="22"/>
          <w:lang w:val="en-GB"/>
        </w:rPr>
        <w:t xml:space="preserve"> </w:t>
      </w:r>
    </w:p>
    <w:p w14:paraId="1BE77F7C" w14:textId="77777777" w:rsidR="006A4C40" w:rsidRPr="002B1299" w:rsidRDefault="006A4C40">
      <w:pPr>
        <w:pStyle w:val="Standard"/>
        <w:ind w:right="142"/>
        <w:rPr>
          <w:rFonts w:cs="Arial"/>
          <w:bCs/>
          <w:color w:val="000000"/>
          <w:szCs w:val="22"/>
          <w:lang w:val="en-GB"/>
        </w:rPr>
      </w:pPr>
    </w:p>
    <w:p w14:paraId="1B128A52" w14:textId="696995E4" w:rsidR="006A4C40"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0E1A0B">
        <w:rPr>
          <w:rFonts w:cs="Arial"/>
          <w:b/>
          <w:color w:val="000000"/>
          <w:szCs w:val="22"/>
          <w:u w:val="single"/>
        </w:rPr>
        <w:t>18</w:t>
      </w:r>
      <w:r w:rsidR="001A4CFA">
        <w:rPr>
          <w:rFonts w:cs="Arial"/>
          <w:b/>
          <w:color w:val="000000"/>
          <w:szCs w:val="22"/>
          <w:u w:val="single"/>
        </w:rPr>
        <w:t xml:space="preserve"> Minutes of last meeting</w:t>
      </w:r>
      <w:r w:rsidR="009F2DCD">
        <w:rPr>
          <w:rFonts w:cs="Arial"/>
          <w:b/>
          <w:color w:val="000000"/>
          <w:szCs w:val="22"/>
          <w:u w:val="single"/>
        </w:rPr>
        <w:t>/matters arising</w:t>
      </w:r>
    </w:p>
    <w:p w14:paraId="12B2E827" w14:textId="7A73CBE1" w:rsidR="006A4C40" w:rsidRPr="00436B1C" w:rsidRDefault="008F0D03">
      <w:pPr>
        <w:pStyle w:val="Standard"/>
        <w:ind w:right="142"/>
        <w:rPr>
          <w:rFonts w:cs="Arial"/>
          <w:color w:val="000000"/>
          <w:szCs w:val="22"/>
        </w:rPr>
      </w:pPr>
      <w:r>
        <w:rPr>
          <w:rFonts w:cs="Arial"/>
          <w:color w:val="000000"/>
          <w:szCs w:val="22"/>
        </w:rPr>
        <w:t>No amendments</w:t>
      </w:r>
      <w:r w:rsidR="00E46DD0">
        <w:rPr>
          <w:rFonts w:cs="Arial"/>
          <w:color w:val="000000"/>
          <w:szCs w:val="22"/>
        </w:rPr>
        <w:t xml:space="preserve">. </w:t>
      </w:r>
      <w:r w:rsidR="006F6ED1">
        <w:rPr>
          <w:rFonts w:cs="Arial"/>
          <w:color w:val="000000"/>
          <w:szCs w:val="22"/>
        </w:rPr>
        <w:t>KR states they are a true representation of meeting</w:t>
      </w:r>
      <w:r w:rsidR="00B64DCA">
        <w:rPr>
          <w:rFonts w:cs="Arial"/>
          <w:color w:val="000000"/>
          <w:szCs w:val="22"/>
        </w:rPr>
        <w:t xml:space="preserve"> -</w:t>
      </w:r>
      <w:r w:rsidR="006F6ED1">
        <w:rPr>
          <w:rFonts w:cs="Arial"/>
          <w:color w:val="000000"/>
          <w:szCs w:val="22"/>
        </w:rPr>
        <w:t xml:space="preserve"> MC seconded. </w:t>
      </w:r>
      <w:r w:rsidR="00E46DD0">
        <w:rPr>
          <w:rFonts w:cs="Arial"/>
          <w:color w:val="000000"/>
          <w:szCs w:val="22"/>
        </w:rPr>
        <w:t xml:space="preserve">SAP </w:t>
      </w:r>
      <w:r w:rsidR="00C81D46">
        <w:rPr>
          <w:rFonts w:cs="Arial"/>
          <w:color w:val="000000"/>
          <w:szCs w:val="22"/>
        </w:rPr>
        <w:t xml:space="preserve">electronically </w:t>
      </w:r>
      <w:r w:rsidR="00E46DD0">
        <w:rPr>
          <w:rFonts w:cs="Arial"/>
          <w:color w:val="000000"/>
          <w:szCs w:val="22"/>
        </w:rPr>
        <w:t>signed.</w:t>
      </w:r>
      <w:r w:rsidR="00C81D46">
        <w:rPr>
          <w:rFonts w:cs="Arial"/>
          <w:color w:val="000000"/>
          <w:szCs w:val="22"/>
        </w:rPr>
        <w:t xml:space="preserve"> To send to KK</w:t>
      </w:r>
      <w:r w:rsidR="00301BF5">
        <w:rPr>
          <w:rFonts w:cs="Arial"/>
          <w:color w:val="000000"/>
          <w:szCs w:val="22"/>
        </w:rPr>
        <w:t>.</w:t>
      </w:r>
    </w:p>
    <w:p w14:paraId="63CF81A4" w14:textId="77777777" w:rsidR="00436B1C" w:rsidRDefault="00436B1C">
      <w:pPr>
        <w:pStyle w:val="Standard"/>
        <w:ind w:right="142"/>
        <w:rPr>
          <w:rFonts w:cs="Arial"/>
          <w:color w:val="000000"/>
          <w:szCs w:val="22"/>
          <w:u w:val="single"/>
        </w:rPr>
      </w:pPr>
    </w:p>
    <w:p w14:paraId="20178F85" w14:textId="1E4C2730" w:rsidR="00C81D46"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6528C4">
        <w:rPr>
          <w:rFonts w:cs="Arial"/>
          <w:b/>
          <w:color w:val="000000"/>
          <w:szCs w:val="22"/>
          <w:u w:val="single"/>
        </w:rPr>
        <w:t>19</w:t>
      </w:r>
      <w:r w:rsidR="001A4CFA">
        <w:rPr>
          <w:rFonts w:cs="Arial"/>
          <w:b/>
          <w:color w:val="000000"/>
          <w:szCs w:val="22"/>
          <w:u w:val="single"/>
        </w:rPr>
        <w:t xml:space="preserve"> </w:t>
      </w:r>
      <w:r w:rsidR="009F2DCD">
        <w:rPr>
          <w:rFonts w:cs="Arial"/>
          <w:b/>
          <w:color w:val="000000"/>
          <w:szCs w:val="22"/>
          <w:u w:val="single"/>
        </w:rPr>
        <w:t>Action log</w:t>
      </w:r>
    </w:p>
    <w:p w14:paraId="3E5D29A8" w14:textId="5D83997F" w:rsidR="000B44F7" w:rsidRDefault="000B44F7">
      <w:pPr>
        <w:pStyle w:val="Standard"/>
        <w:ind w:right="142"/>
        <w:rPr>
          <w:rFonts w:cs="Arial"/>
          <w:bCs/>
          <w:color w:val="000000"/>
          <w:szCs w:val="22"/>
        </w:rPr>
      </w:pPr>
      <w:r w:rsidRPr="000B44F7">
        <w:rPr>
          <w:rFonts w:cs="Arial"/>
          <w:bCs/>
          <w:color w:val="000000"/>
          <w:szCs w:val="22"/>
        </w:rPr>
        <w:t>Action 97 –</w:t>
      </w:r>
      <w:r w:rsidR="00C719C6">
        <w:rPr>
          <w:rFonts w:cs="Arial"/>
          <w:bCs/>
          <w:color w:val="000000"/>
          <w:szCs w:val="22"/>
        </w:rPr>
        <w:t xml:space="preserve"> On hold</w:t>
      </w:r>
    </w:p>
    <w:p w14:paraId="6856E763" w14:textId="1CA49579" w:rsidR="000B44F7" w:rsidRDefault="000B44F7">
      <w:pPr>
        <w:pStyle w:val="Standard"/>
        <w:ind w:right="142"/>
        <w:rPr>
          <w:rFonts w:cs="Arial"/>
          <w:bCs/>
          <w:color w:val="000000"/>
          <w:szCs w:val="22"/>
        </w:rPr>
      </w:pPr>
      <w:r>
        <w:rPr>
          <w:rFonts w:cs="Arial"/>
          <w:bCs/>
          <w:color w:val="000000"/>
          <w:szCs w:val="22"/>
        </w:rPr>
        <w:t xml:space="preserve">Action 109 – </w:t>
      </w:r>
      <w:r w:rsidR="00C719C6">
        <w:rPr>
          <w:rFonts w:cs="Arial"/>
          <w:bCs/>
          <w:color w:val="000000"/>
          <w:szCs w:val="22"/>
        </w:rPr>
        <w:t>Remove.</w:t>
      </w:r>
    </w:p>
    <w:p w14:paraId="6D4A3FFD" w14:textId="285C03FF" w:rsidR="000B44F7" w:rsidRDefault="000B44F7">
      <w:pPr>
        <w:pStyle w:val="Standard"/>
        <w:ind w:right="142"/>
        <w:rPr>
          <w:rFonts w:cs="Arial"/>
          <w:bCs/>
          <w:color w:val="000000"/>
          <w:szCs w:val="22"/>
        </w:rPr>
      </w:pPr>
      <w:r>
        <w:rPr>
          <w:rFonts w:cs="Arial"/>
          <w:bCs/>
          <w:color w:val="000000"/>
          <w:szCs w:val="22"/>
        </w:rPr>
        <w:t xml:space="preserve">Action 164 – </w:t>
      </w:r>
      <w:r w:rsidR="00C719C6">
        <w:rPr>
          <w:rFonts w:cs="Arial"/>
          <w:bCs/>
          <w:color w:val="000000"/>
          <w:szCs w:val="22"/>
        </w:rPr>
        <w:t>Training spreadsheet to be reviewed yearly. Next due Sept 2021.</w:t>
      </w:r>
    </w:p>
    <w:p w14:paraId="0BDC47CE" w14:textId="31938D1E" w:rsidR="00A42918" w:rsidRDefault="00A42918" w:rsidP="003369A7">
      <w:pPr>
        <w:pStyle w:val="Standard"/>
        <w:ind w:right="142"/>
        <w:rPr>
          <w:rFonts w:cs="Arial"/>
          <w:bCs/>
          <w:color w:val="000000"/>
          <w:szCs w:val="22"/>
        </w:rPr>
      </w:pPr>
      <w:r>
        <w:rPr>
          <w:rFonts w:cs="Arial"/>
          <w:bCs/>
          <w:color w:val="000000"/>
          <w:szCs w:val="22"/>
        </w:rPr>
        <w:t>Action 172 – TK to look at and report at July meeting if to review in Autumn</w:t>
      </w:r>
      <w:r w:rsidR="006C587A">
        <w:rPr>
          <w:rFonts w:cs="Arial"/>
          <w:bCs/>
          <w:color w:val="000000"/>
          <w:szCs w:val="22"/>
        </w:rPr>
        <w:t>.</w:t>
      </w:r>
      <w:r>
        <w:rPr>
          <w:rFonts w:cs="Arial"/>
          <w:bCs/>
          <w:color w:val="000000"/>
          <w:szCs w:val="22"/>
        </w:rPr>
        <w:t xml:space="preserve"> </w:t>
      </w:r>
    </w:p>
    <w:p w14:paraId="6BB03652" w14:textId="12D18B5E" w:rsidR="000B44F7" w:rsidRDefault="000B44F7" w:rsidP="003369A7">
      <w:pPr>
        <w:pStyle w:val="Standard"/>
        <w:ind w:right="142"/>
        <w:rPr>
          <w:rFonts w:cs="Arial"/>
          <w:bCs/>
          <w:color w:val="000000"/>
          <w:szCs w:val="22"/>
        </w:rPr>
      </w:pPr>
      <w:r>
        <w:rPr>
          <w:rFonts w:cs="Arial"/>
          <w:bCs/>
          <w:color w:val="000000"/>
          <w:szCs w:val="22"/>
        </w:rPr>
        <w:t>Action</w:t>
      </w:r>
      <w:r w:rsidR="003369A7">
        <w:rPr>
          <w:rFonts w:cs="Arial"/>
          <w:bCs/>
          <w:color w:val="000000"/>
          <w:szCs w:val="22"/>
        </w:rPr>
        <w:t>s</w:t>
      </w:r>
      <w:r>
        <w:rPr>
          <w:rFonts w:cs="Arial"/>
          <w:bCs/>
          <w:color w:val="000000"/>
          <w:szCs w:val="22"/>
        </w:rPr>
        <w:t xml:space="preserve"> 183</w:t>
      </w:r>
      <w:r w:rsidR="003369A7">
        <w:rPr>
          <w:rFonts w:cs="Arial"/>
          <w:bCs/>
          <w:color w:val="000000"/>
          <w:szCs w:val="22"/>
        </w:rPr>
        <w:t>, 195</w:t>
      </w:r>
      <w:r>
        <w:rPr>
          <w:rFonts w:cs="Arial"/>
          <w:bCs/>
          <w:color w:val="000000"/>
          <w:szCs w:val="22"/>
        </w:rPr>
        <w:t xml:space="preserve"> – </w:t>
      </w:r>
      <w:r w:rsidR="00C719C6">
        <w:rPr>
          <w:rFonts w:cs="Arial"/>
          <w:bCs/>
          <w:color w:val="000000"/>
          <w:szCs w:val="22"/>
        </w:rPr>
        <w:t>Remove</w:t>
      </w:r>
      <w:r>
        <w:rPr>
          <w:rFonts w:cs="Arial"/>
          <w:bCs/>
          <w:color w:val="000000"/>
          <w:szCs w:val="22"/>
        </w:rPr>
        <w:t>.</w:t>
      </w:r>
    </w:p>
    <w:p w14:paraId="70A4BE20" w14:textId="15E942FA" w:rsidR="000B44F7" w:rsidRDefault="000B44F7">
      <w:pPr>
        <w:pStyle w:val="Standard"/>
        <w:ind w:right="142"/>
        <w:rPr>
          <w:rFonts w:cs="Arial"/>
          <w:bCs/>
          <w:color w:val="000000"/>
          <w:szCs w:val="22"/>
        </w:rPr>
      </w:pPr>
      <w:r>
        <w:rPr>
          <w:rFonts w:cs="Arial"/>
          <w:bCs/>
          <w:color w:val="000000"/>
          <w:szCs w:val="22"/>
        </w:rPr>
        <w:t xml:space="preserve">Action 199 – Update: CR </w:t>
      </w:r>
      <w:r w:rsidR="003369A7">
        <w:rPr>
          <w:rFonts w:cs="Arial"/>
          <w:bCs/>
          <w:color w:val="000000"/>
          <w:szCs w:val="22"/>
        </w:rPr>
        <w:t>reports audit gone out, but only 1 reply (that person supported by CR). Keep open.</w:t>
      </w:r>
    </w:p>
    <w:p w14:paraId="39F30523" w14:textId="3A70155A" w:rsidR="000B44F7" w:rsidRDefault="000B44F7">
      <w:pPr>
        <w:pStyle w:val="Standard"/>
        <w:ind w:right="142"/>
        <w:rPr>
          <w:rFonts w:cs="Arial"/>
          <w:bCs/>
          <w:color w:val="000000"/>
          <w:szCs w:val="22"/>
        </w:rPr>
      </w:pPr>
      <w:r>
        <w:rPr>
          <w:rFonts w:cs="Arial"/>
          <w:bCs/>
          <w:color w:val="000000"/>
          <w:szCs w:val="22"/>
        </w:rPr>
        <w:t>Action 200 – Update: All positive responses received. Close action.</w:t>
      </w:r>
    </w:p>
    <w:p w14:paraId="1FE7E15D" w14:textId="7FC2C829" w:rsidR="000B44F7" w:rsidRDefault="003D7EBA">
      <w:pPr>
        <w:pStyle w:val="Standard"/>
        <w:ind w:right="142"/>
        <w:rPr>
          <w:rFonts w:cs="Arial"/>
          <w:bCs/>
          <w:color w:val="000000"/>
          <w:szCs w:val="22"/>
        </w:rPr>
      </w:pPr>
      <w:r>
        <w:rPr>
          <w:rFonts w:cs="Arial"/>
          <w:bCs/>
          <w:color w:val="000000"/>
          <w:szCs w:val="22"/>
        </w:rPr>
        <w:t>Action 205 – Update:</w:t>
      </w:r>
      <w:r w:rsidR="003369A7">
        <w:rPr>
          <w:rFonts w:cs="Arial"/>
          <w:bCs/>
          <w:color w:val="000000"/>
          <w:szCs w:val="22"/>
        </w:rPr>
        <w:t xml:space="preserve"> Due to limited practice capacity, not appropriate currently. Close action, with view to remove or reinstate in future</w:t>
      </w:r>
      <w:r>
        <w:rPr>
          <w:rFonts w:cs="Arial"/>
          <w:bCs/>
          <w:color w:val="000000"/>
          <w:szCs w:val="22"/>
        </w:rPr>
        <w:t>.</w:t>
      </w:r>
    </w:p>
    <w:p w14:paraId="236B950B" w14:textId="0AD69DE2" w:rsidR="003D7EBA" w:rsidRDefault="003D7EBA">
      <w:pPr>
        <w:pStyle w:val="Standard"/>
        <w:ind w:right="142"/>
        <w:rPr>
          <w:rFonts w:cs="Arial"/>
          <w:bCs/>
          <w:color w:val="000000"/>
          <w:szCs w:val="22"/>
        </w:rPr>
      </w:pPr>
      <w:r>
        <w:rPr>
          <w:rFonts w:cs="Arial"/>
          <w:bCs/>
          <w:color w:val="000000"/>
          <w:szCs w:val="22"/>
        </w:rPr>
        <w:t xml:space="preserve">Action 207 – </w:t>
      </w:r>
      <w:r w:rsidR="003369A7">
        <w:rPr>
          <w:rFonts w:cs="Arial"/>
          <w:bCs/>
          <w:color w:val="000000"/>
          <w:szCs w:val="22"/>
        </w:rPr>
        <w:t xml:space="preserve">Update - </w:t>
      </w:r>
      <w:r>
        <w:rPr>
          <w:rFonts w:cs="Arial"/>
          <w:bCs/>
          <w:color w:val="000000"/>
          <w:szCs w:val="22"/>
        </w:rPr>
        <w:t xml:space="preserve">ES </w:t>
      </w:r>
      <w:r w:rsidR="003369A7">
        <w:rPr>
          <w:rFonts w:cs="Arial"/>
          <w:bCs/>
          <w:color w:val="000000"/>
          <w:szCs w:val="22"/>
        </w:rPr>
        <w:t>made contact with ESNEFT, met twice</w:t>
      </w:r>
      <w:r>
        <w:rPr>
          <w:rFonts w:cs="Arial"/>
          <w:bCs/>
          <w:color w:val="000000"/>
          <w:szCs w:val="22"/>
        </w:rPr>
        <w:t>.</w:t>
      </w:r>
      <w:r w:rsidR="003369A7">
        <w:rPr>
          <w:rFonts w:cs="Arial"/>
          <w:bCs/>
          <w:color w:val="000000"/>
          <w:szCs w:val="22"/>
        </w:rPr>
        <w:t xml:space="preserve"> No details. Not agreed NDA, </w:t>
      </w:r>
      <w:r w:rsidR="003369A7">
        <w:rPr>
          <w:rFonts w:cs="Arial"/>
          <w:bCs/>
          <w:color w:val="000000"/>
          <w:szCs w:val="22"/>
        </w:rPr>
        <w:lastRenderedPageBreak/>
        <w:t>as relevant people on leave. Close</w:t>
      </w:r>
    </w:p>
    <w:p w14:paraId="65985683" w14:textId="1BA9B00A" w:rsidR="003D7EBA" w:rsidRDefault="003D7EBA">
      <w:pPr>
        <w:pStyle w:val="Standard"/>
        <w:ind w:right="142"/>
        <w:rPr>
          <w:rFonts w:cs="Arial"/>
          <w:bCs/>
          <w:color w:val="000000"/>
          <w:szCs w:val="22"/>
        </w:rPr>
      </w:pPr>
      <w:r>
        <w:rPr>
          <w:rFonts w:cs="Arial"/>
          <w:bCs/>
          <w:color w:val="000000"/>
          <w:szCs w:val="22"/>
        </w:rPr>
        <w:t>Action</w:t>
      </w:r>
      <w:r w:rsidR="0005476B">
        <w:rPr>
          <w:rFonts w:cs="Arial"/>
          <w:bCs/>
          <w:color w:val="000000"/>
          <w:szCs w:val="22"/>
        </w:rPr>
        <w:t>s</w:t>
      </w:r>
      <w:r>
        <w:rPr>
          <w:rFonts w:cs="Arial"/>
          <w:bCs/>
          <w:color w:val="000000"/>
          <w:szCs w:val="22"/>
        </w:rPr>
        <w:t xml:space="preserve"> 208</w:t>
      </w:r>
      <w:r w:rsidR="0005476B">
        <w:rPr>
          <w:rFonts w:cs="Arial"/>
          <w:bCs/>
          <w:color w:val="000000"/>
          <w:szCs w:val="22"/>
        </w:rPr>
        <w:t>, 209, 210</w:t>
      </w:r>
      <w:r>
        <w:rPr>
          <w:rFonts w:cs="Arial"/>
          <w:bCs/>
          <w:color w:val="000000"/>
          <w:szCs w:val="22"/>
        </w:rPr>
        <w:t xml:space="preserve"> – </w:t>
      </w:r>
      <w:r w:rsidR="0005476B">
        <w:rPr>
          <w:rFonts w:cs="Arial"/>
          <w:bCs/>
          <w:color w:val="000000"/>
          <w:szCs w:val="22"/>
        </w:rPr>
        <w:t>Remove.</w:t>
      </w:r>
    </w:p>
    <w:p w14:paraId="6A24AA3D" w14:textId="613F6808" w:rsidR="003D7EBA" w:rsidRDefault="003D7EBA">
      <w:pPr>
        <w:pStyle w:val="Standard"/>
        <w:ind w:right="142"/>
        <w:rPr>
          <w:rFonts w:cs="Arial"/>
          <w:bCs/>
          <w:color w:val="000000"/>
          <w:szCs w:val="22"/>
        </w:rPr>
      </w:pPr>
      <w:r>
        <w:rPr>
          <w:rFonts w:cs="Arial"/>
          <w:bCs/>
          <w:color w:val="000000"/>
          <w:szCs w:val="22"/>
        </w:rPr>
        <w:t xml:space="preserve">Action 211 – Update: </w:t>
      </w:r>
      <w:r w:rsidR="0005476B">
        <w:rPr>
          <w:rFonts w:cs="Arial"/>
          <w:bCs/>
          <w:color w:val="000000"/>
          <w:szCs w:val="22"/>
        </w:rPr>
        <w:t xml:space="preserve">After meetings, ES achieved the removal of the need for unnecessary information in referrals. </w:t>
      </w:r>
      <w:r w:rsidR="00102444">
        <w:rPr>
          <w:rFonts w:cs="Arial"/>
          <w:bCs/>
          <w:color w:val="000000"/>
          <w:szCs w:val="22"/>
        </w:rPr>
        <w:t>Close</w:t>
      </w:r>
    </w:p>
    <w:p w14:paraId="7EFBC2ED" w14:textId="2AF3D517" w:rsidR="003D7EBA" w:rsidRDefault="003D7EBA">
      <w:pPr>
        <w:pStyle w:val="Standard"/>
        <w:ind w:right="142"/>
        <w:rPr>
          <w:rFonts w:cs="Arial"/>
          <w:bCs/>
          <w:color w:val="000000"/>
          <w:szCs w:val="22"/>
        </w:rPr>
      </w:pPr>
      <w:r>
        <w:rPr>
          <w:rFonts w:cs="Arial"/>
          <w:bCs/>
          <w:color w:val="000000"/>
          <w:szCs w:val="22"/>
        </w:rPr>
        <w:t xml:space="preserve">Action 212 – </w:t>
      </w:r>
      <w:r w:rsidR="0005476B">
        <w:rPr>
          <w:rFonts w:cs="Arial"/>
          <w:bCs/>
          <w:color w:val="000000"/>
          <w:szCs w:val="22"/>
        </w:rPr>
        <w:t>Close.</w:t>
      </w:r>
    </w:p>
    <w:p w14:paraId="4AD653A7" w14:textId="3FE051AA" w:rsidR="003D7EBA" w:rsidRDefault="003D7EBA">
      <w:pPr>
        <w:pStyle w:val="Standard"/>
        <w:ind w:right="142"/>
        <w:rPr>
          <w:rFonts w:cs="Arial"/>
          <w:bCs/>
          <w:color w:val="000000"/>
          <w:szCs w:val="22"/>
        </w:rPr>
      </w:pPr>
      <w:r>
        <w:rPr>
          <w:rFonts w:cs="Arial"/>
          <w:bCs/>
          <w:color w:val="000000"/>
          <w:szCs w:val="22"/>
        </w:rPr>
        <w:t xml:space="preserve">Action 213 – </w:t>
      </w:r>
      <w:r w:rsidR="0005476B">
        <w:rPr>
          <w:rFonts w:cs="Arial"/>
          <w:bCs/>
          <w:color w:val="000000"/>
          <w:szCs w:val="22"/>
        </w:rPr>
        <w:t>Remove.</w:t>
      </w:r>
    </w:p>
    <w:p w14:paraId="5E08E546" w14:textId="78D24F2F" w:rsidR="0005476B" w:rsidRDefault="0005476B">
      <w:pPr>
        <w:pStyle w:val="Standard"/>
        <w:ind w:right="142"/>
        <w:rPr>
          <w:rFonts w:cs="Arial"/>
          <w:bCs/>
          <w:color w:val="000000"/>
          <w:szCs w:val="22"/>
        </w:rPr>
      </w:pPr>
      <w:r>
        <w:rPr>
          <w:rFonts w:cs="Arial"/>
          <w:bCs/>
          <w:color w:val="000000"/>
          <w:szCs w:val="22"/>
        </w:rPr>
        <w:t>Actions 214, 215 - Remove.</w:t>
      </w:r>
    </w:p>
    <w:p w14:paraId="3734C2A0" w14:textId="57ED881E" w:rsidR="0005476B" w:rsidRDefault="0005476B">
      <w:pPr>
        <w:pStyle w:val="Standard"/>
        <w:ind w:right="142"/>
        <w:rPr>
          <w:rFonts w:cs="Arial"/>
          <w:bCs/>
          <w:color w:val="000000"/>
          <w:szCs w:val="22"/>
        </w:rPr>
      </w:pPr>
      <w:r>
        <w:rPr>
          <w:rFonts w:cs="Arial"/>
          <w:bCs/>
          <w:color w:val="000000"/>
          <w:szCs w:val="22"/>
        </w:rPr>
        <w:t>Acton 216 – Update: RP asked Chair of LEHN directly about role after current Chair retires, and application/ recruitment process.</w:t>
      </w:r>
      <w:r w:rsidR="007949B2">
        <w:rPr>
          <w:rFonts w:cs="Arial"/>
          <w:bCs/>
          <w:color w:val="000000"/>
          <w:szCs w:val="22"/>
        </w:rPr>
        <w:t xml:space="preserve"> No answer, except to report at next meeting, April 22nd.</w:t>
      </w:r>
    </w:p>
    <w:p w14:paraId="4E8BD378" w14:textId="3B3BBE33" w:rsidR="007949B2" w:rsidRDefault="007949B2">
      <w:pPr>
        <w:pStyle w:val="Standard"/>
        <w:ind w:right="142"/>
        <w:rPr>
          <w:rFonts w:cs="Arial"/>
          <w:bCs/>
          <w:color w:val="000000"/>
          <w:szCs w:val="22"/>
        </w:rPr>
      </w:pPr>
      <w:r>
        <w:rPr>
          <w:rFonts w:cs="Arial"/>
          <w:bCs/>
          <w:color w:val="000000"/>
          <w:szCs w:val="22"/>
        </w:rPr>
        <w:t xml:space="preserve">Action 217- Update: Role split between TK (CET, meetings), D2 (newsletters), MB (monitoring emails). </w:t>
      </w:r>
      <w:r w:rsidR="00A909A9">
        <w:rPr>
          <w:rFonts w:cs="Arial"/>
          <w:bCs/>
          <w:color w:val="000000"/>
          <w:szCs w:val="22"/>
        </w:rPr>
        <w:t>Close</w:t>
      </w:r>
      <w:r>
        <w:rPr>
          <w:rFonts w:cs="Arial"/>
          <w:bCs/>
          <w:color w:val="000000"/>
          <w:szCs w:val="22"/>
        </w:rPr>
        <w:t>.</w:t>
      </w:r>
    </w:p>
    <w:p w14:paraId="5CD1B143" w14:textId="30836ECF" w:rsidR="007949B2" w:rsidRDefault="007949B2">
      <w:pPr>
        <w:pStyle w:val="Standard"/>
        <w:ind w:right="142"/>
        <w:rPr>
          <w:rFonts w:cs="Arial"/>
          <w:bCs/>
          <w:color w:val="000000"/>
          <w:szCs w:val="22"/>
        </w:rPr>
      </w:pPr>
      <w:r>
        <w:rPr>
          <w:rFonts w:cs="Arial"/>
          <w:bCs/>
          <w:color w:val="000000"/>
          <w:szCs w:val="22"/>
        </w:rPr>
        <w:t xml:space="preserve">Action 218 </w:t>
      </w:r>
      <w:r w:rsidR="00FC5367">
        <w:rPr>
          <w:rFonts w:cs="Arial"/>
          <w:bCs/>
          <w:color w:val="000000"/>
          <w:szCs w:val="22"/>
        </w:rPr>
        <w:t>-</w:t>
      </w:r>
      <w:r>
        <w:rPr>
          <w:rFonts w:cs="Arial"/>
          <w:bCs/>
          <w:color w:val="000000"/>
          <w:szCs w:val="22"/>
        </w:rPr>
        <w:t>Update:</w:t>
      </w:r>
      <w:r w:rsidR="00E45FA3">
        <w:rPr>
          <w:rFonts w:cs="Arial"/>
          <w:bCs/>
          <w:color w:val="000000"/>
          <w:szCs w:val="22"/>
        </w:rPr>
        <w:t xml:space="preserve"> CET poll listed on Facebook page, requesting what topics would members like to attend in forthcoming events. 72 viewed. Of the replies, majority (11) voted OCT, 8 for Anterior Eye. OCT addressed by CET on 7/4/21. Consider other topics in future planning.</w:t>
      </w:r>
    </w:p>
    <w:p w14:paraId="02C1D6F0" w14:textId="77777777" w:rsidR="0005476B" w:rsidRPr="000B44F7" w:rsidRDefault="0005476B">
      <w:pPr>
        <w:pStyle w:val="Standard"/>
        <w:ind w:right="142"/>
        <w:rPr>
          <w:rFonts w:cs="Arial"/>
          <w:bCs/>
          <w:color w:val="000000"/>
          <w:szCs w:val="22"/>
        </w:rPr>
      </w:pPr>
    </w:p>
    <w:p w14:paraId="6DEA2138" w14:textId="77777777" w:rsidR="00125D32" w:rsidRDefault="00125D32">
      <w:pPr>
        <w:pStyle w:val="Standard"/>
        <w:ind w:right="142"/>
        <w:rPr>
          <w:rFonts w:cs="Arial"/>
          <w:bCs/>
          <w:color w:val="000000"/>
          <w:szCs w:val="22"/>
        </w:rPr>
      </w:pPr>
    </w:p>
    <w:p w14:paraId="587FF116" w14:textId="26A3CFE4" w:rsidR="006A4C40" w:rsidRDefault="00A0362F">
      <w:pPr>
        <w:pStyle w:val="Standard"/>
        <w:ind w:right="142"/>
        <w:rPr>
          <w:rFonts w:cs="Arial"/>
          <w:b/>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6528C4">
        <w:rPr>
          <w:rFonts w:cs="Arial"/>
          <w:b/>
          <w:bCs/>
          <w:color w:val="000000"/>
          <w:szCs w:val="22"/>
          <w:u w:val="single"/>
        </w:rPr>
        <w:t>20</w:t>
      </w:r>
      <w:r w:rsidR="001A4CFA">
        <w:rPr>
          <w:rFonts w:cs="Arial"/>
          <w:b/>
          <w:bCs/>
          <w:color w:val="000000"/>
          <w:szCs w:val="22"/>
          <w:u w:val="single"/>
        </w:rPr>
        <w:t xml:space="preserve"> </w:t>
      </w:r>
      <w:r w:rsidR="001A4CFA">
        <w:rPr>
          <w:rFonts w:cs="Arial"/>
          <w:b/>
          <w:color w:val="000000"/>
          <w:szCs w:val="22"/>
          <w:u w:val="single"/>
        </w:rPr>
        <w:t xml:space="preserve">LOC Chairman’s report (sent out in </w:t>
      </w:r>
      <w:r w:rsidR="004A4480">
        <w:rPr>
          <w:rFonts w:cs="Arial"/>
          <w:b/>
          <w:color w:val="000000"/>
          <w:szCs w:val="22"/>
          <w:u w:val="single"/>
        </w:rPr>
        <w:t>advance</w:t>
      </w:r>
      <w:r w:rsidR="001A4CFA">
        <w:rPr>
          <w:rFonts w:cs="Arial"/>
          <w:b/>
          <w:color w:val="000000"/>
          <w:szCs w:val="22"/>
          <w:u w:val="single"/>
        </w:rPr>
        <w:t>)</w:t>
      </w:r>
    </w:p>
    <w:p w14:paraId="0E6FAF01" w14:textId="3557A5D2" w:rsidR="002534EC" w:rsidRPr="002534EC" w:rsidRDefault="009D35C3">
      <w:pPr>
        <w:pStyle w:val="Standard"/>
        <w:ind w:right="142"/>
        <w:rPr>
          <w:rFonts w:cs="Arial"/>
          <w:bCs/>
          <w:color w:val="000000"/>
          <w:szCs w:val="22"/>
        </w:rPr>
      </w:pPr>
      <w:r>
        <w:rPr>
          <w:rFonts w:cs="Arial"/>
          <w:bCs/>
          <w:color w:val="000000"/>
          <w:szCs w:val="22"/>
        </w:rPr>
        <w:t>No questions.</w:t>
      </w:r>
      <w:r w:rsidR="00FC5367">
        <w:rPr>
          <w:rFonts w:cs="Arial"/>
          <w:bCs/>
          <w:color w:val="000000"/>
          <w:szCs w:val="22"/>
        </w:rPr>
        <w:t xml:space="preserve"> Some discussion re PES- see later</w:t>
      </w:r>
      <w:r w:rsidR="00990441">
        <w:rPr>
          <w:rFonts w:cs="Arial"/>
          <w:bCs/>
          <w:color w:val="000000"/>
          <w:szCs w:val="22"/>
        </w:rPr>
        <w:t xml:space="preserve">. </w:t>
      </w:r>
    </w:p>
    <w:p w14:paraId="161764FC" w14:textId="77777777" w:rsidR="006A4C40" w:rsidRDefault="006A4C40">
      <w:pPr>
        <w:pStyle w:val="Standard"/>
        <w:ind w:right="142"/>
        <w:rPr>
          <w:rFonts w:cs="Arial"/>
          <w:color w:val="000000"/>
          <w:szCs w:val="22"/>
        </w:rPr>
      </w:pPr>
    </w:p>
    <w:p w14:paraId="1A89D55E" w14:textId="636DD2A5" w:rsidR="006A4C40" w:rsidRDefault="00A0362F">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sidR="006528C4">
        <w:rPr>
          <w:rFonts w:cs="Arial"/>
          <w:b/>
          <w:color w:val="000000"/>
          <w:szCs w:val="22"/>
          <w:u w:val="single"/>
        </w:rPr>
        <w:t>21</w:t>
      </w:r>
      <w:r w:rsidR="001A4CFA">
        <w:rPr>
          <w:rFonts w:cs="Arial"/>
          <w:b/>
          <w:color w:val="000000"/>
          <w:szCs w:val="22"/>
          <w:u w:val="single"/>
        </w:rPr>
        <w:t xml:space="preserve"> LOC Secretary's report (sent out in advance)</w:t>
      </w:r>
    </w:p>
    <w:p w14:paraId="2D0E604E" w14:textId="6BE5FE53" w:rsidR="00BC4CD2" w:rsidRDefault="001835B7">
      <w:pPr>
        <w:pStyle w:val="Standard"/>
        <w:ind w:right="142"/>
        <w:rPr>
          <w:rFonts w:cs="Arial"/>
          <w:bCs/>
          <w:color w:val="000000"/>
          <w:szCs w:val="22"/>
        </w:rPr>
      </w:pPr>
      <w:r w:rsidRPr="001835B7">
        <w:rPr>
          <w:rFonts w:cs="Arial"/>
          <w:bCs/>
          <w:color w:val="000000"/>
          <w:szCs w:val="22"/>
        </w:rPr>
        <w:t>Re WhatsApp groups</w:t>
      </w:r>
      <w:r w:rsidR="00BC4CD2">
        <w:rPr>
          <w:rFonts w:cs="Arial"/>
          <w:bCs/>
          <w:color w:val="000000"/>
          <w:szCs w:val="22"/>
        </w:rPr>
        <w:t>- there is</w:t>
      </w:r>
      <w:r>
        <w:rPr>
          <w:rFonts w:cs="Arial"/>
          <w:bCs/>
          <w:color w:val="000000"/>
          <w:szCs w:val="22"/>
        </w:rPr>
        <w:t xml:space="preserve"> benefit from sharing of info, so </w:t>
      </w:r>
      <w:r w:rsidR="00BC4CD2">
        <w:rPr>
          <w:rFonts w:cs="Arial"/>
          <w:bCs/>
          <w:color w:val="000000"/>
          <w:szCs w:val="22"/>
        </w:rPr>
        <w:t xml:space="preserve">Optoms </w:t>
      </w:r>
      <w:r>
        <w:rPr>
          <w:rFonts w:cs="Arial"/>
          <w:bCs/>
          <w:color w:val="000000"/>
          <w:szCs w:val="22"/>
        </w:rPr>
        <w:t xml:space="preserve">prefer not </w:t>
      </w:r>
      <w:r w:rsidR="00BC4CD2">
        <w:rPr>
          <w:rFonts w:cs="Arial"/>
          <w:bCs/>
          <w:color w:val="000000"/>
          <w:szCs w:val="22"/>
        </w:rPr>
        <w:t>to use groups where only the</w:t>
      </w:r>
      <w:r>
        <w:rPr>
          <w:rFonts w:cs="Arial"/>
          <w:bCs/>
          <w:color w:val="000000"/>
          <w:szCs w:val="22"/>
        </w:rPr>
        <w:t xml:space="preserve"> enquiring practitioner getting feedback, advice or guidance</w:t>
      </w:r>
      <w:r w:rsidR="00BC4CD2">
        <w:rPr>
          <w:rFonts w:cs="Arial"/>
          <w:bCs/>
          <w:color w:val="000000"/>
          <w:szCs w:val="22"/>
        </w:rPr>
        <w:t xml:space="preserve"> </w:t>
      </w:r>
      <w:proofErr w:type="spellStart"/>
      <w:r w:rsidR="00BC4CD2">
        <w:rPr>
          <w:rFonts w:cs="Arial"/>
          <w:bCs/>
          <w:color w:val="000000"/>
          <w:szCs w:val="22"/>
        </w:rPr>
        <w:t>etc</w:t>
      </w:r>
      <w:proofErr w:type="spellEnd"/>
      <w:r w:rsidR="00BC4CD2">
        <w:rPr>
          <w:rFonts w:cs="Arial"/>
          <w:bCs/>
          <w:color w:val="000000"/>
          <w:szCs w:val="22"/>
        </w:rPr>
        <w:t xml:space="preserve"> where no one else can see that advice</w:t>
      </w:r>
      <w:r>
        <w:rPr>
          <w:rFonts w:cs="Arial"/>
          <w:bCs/>
          <w:color w:val="000000"/>
          <w:szCs w:val="22"/>
        </w:rPr>
        <w:t>.</w:t>
      </w:r>
    </w:p>
    <w:p w14:paraId="1D7CDC64" w14:textId="6F14B08C" w:rsidR="001835B7" w:rsidRDefault="001835B7">
      <w:pPr>
        <w:pStyle w:val="Standard"/>
        <w:ind w:right="142"/>
        <w:rPr>
          <w:rFonts w:cs="Arial"/>
          <w:bCs/>
          <w:color w:val="000000"/>
          <w:szCs w:val="22"/>
        </w:rPr>
      </w:pPr>
      <w:r>
        <w:rPr>
          <w:rFonts w:cs="Arial"/>
          <w:bCs/>
          <w:color w:val="000000"/>
          <w:szCs w:val="22"/>
        </w:rPr>
        <w:t xml:space="preserve">SAP: review </w:t>
      </w:r>
      <w:r w:rsidR="00BC4CD2">
        <w:rPr>
          <w:rFonts w:cs="Arial"/>
          <w:bCs/>
          <w:color w:val="000000"/>
          <w:szCs w:val="22"/>
        </w:rPr>
        <w:t xml:space="preserve">of new referral processes in </w:t>
      </w:r>
      <w:r>
        <w:rPr>
          <w:rFonts w:cs="Arial"/>
          <w:bCs/>
          <w:color w:val="000000"/>
          <w:szCs w:val="22"/>
        </w:rPr>
        <w:t>Mid/South</w:t>
      </w:r>
      <w:r w:rsidR="00BC4CD2">
        <w:rPr>
          <w:rFonts w:cs="Arial"/>
          <w:bCs/>
          <w:color w:val="000000"/>
          <w:szCs w:val="22"/>
        </w:rPr>
        <w:t xml:space="preserve"> is underway</w:t>
      </w:r>
      <w:r>
        <w:rPr>
          <w:rFonts w:cs="Arial"/>
          <w:bCs/>
          <w:color w:val="000000"/>
          <w:szCs w:val="22"/>
        </w:rPr>
        <w:t xml:space="preserve"> before </w:t>
      </w:r>
      <w:r w:rsidR="00BC4CD2">
        <w:rPr>
          <w:rFonts w:cs="Arial"/>
          <w:bCs/>
          <w:color w:val="000000"/>
          <w:szCs w:val="22"/>
        </w:rPr>
        <w:t>changes</w:t>
      </w:r>
      <w:r>
        <w:rPr>
          <w:rFonts w:cs="Arial"/>
          <w:bCs/>
          <w:color w:val="000000"/>
          <w:szCs w:val="22"/>
        </w:rPr>
        <w:t xml:space="preserve"> to NE</w:t>
      </w:r>
      <w:r w:rsidR="00BC4CD2">
        <w:rPr>
          <w:rFonts w:cs="Arial"/>
          <w:bCs/>
          <w:color w:val="000000"/>
          <w:szCs w:val="22"/>
        </w:rPr>
        <w:t>, who are changing too</w:t>
      </w:r>
      <w:r>
        <w:rPr>
          <w:rFonts w:cs="Arial"/>
          <w:bCs/>
          <w:color w:val="000000"/>
          <w:szCs w:val="22"/>
        </w:rPr>
        <w:t xml:space="preserve">; </w:t>
      </w:r>
      <w:r w:rsidR="00BC4CD2">
        <w:rPr>
          <w:rFonts w:cs="Arial"/>
          <w:bCs/>
          <w:color w:val="000000"/>
          <w:szCs w:val="22"/>
        </w:rPr>
        <w:t xml:space="preserve">CCG will </w:t>
      </w:r>
      <w:r>
        <w:rPr>
          <w:rFonts w:cs="Arial"/>
          <w:bCs/>
          <w:color w:val="000000"/>
          <w:szCs w:val="22"/>
        </w:rPr>
        <w:t xml:space="preserve">need </w:t>
      </w:r>
      <w:r w:rsidR="00BC4CD2">
        <w:rPr>
          <w:rFonts w:cs="Arial"/>
          <w:bCs/>
          <w:color w:val="000000"/>
          <w:szCs w:val="22"/>
        </w:rPr>
        <w:t xml:space="preserve">a </w:t>
      </w:r>
      <w:r>
        <w:rPr>
          <w:rFonts w:cs="Arial"/>
          <w:bCs/>
          <w:color w:val="000000"/>
          <w:szCs w:val="22"/>
        </w:rPr>
        <w:t>decision</w:t>
      </w:r>
      <w:r w:rsidR="00BC4CD2">
        <w:rPr>
          <w:rFonts w:cs="Arial"/>
          <w:bCs/>
          <w:color w:val="000000"/>
          <w:szCs w:val="22"/>
        </w:rPr>
        <w:t xml:space="preserve"> what to do</w:t>
      </w:r>
      <w:r>
        <w:rPr>
          <w:rFonts w:cs="Arial"/>
          <w:bCs/>
          <w:color w:val="000000"/>
          <w:szCs w:val="22"/>
        </w:rPr>
        <w:t xml:space="preserve"> by July. </w:t>
      </w:r>
    </w:p>
    <w:p w14:paraId="0736F709" w14:textId="17CA8F9D" w:rsidR="001835B7" w:rsidRDefault="001835B7">
      <w:pPr>
        <w:pStyle w:val="Standard"/>
        <w:ind w:right="142"/>
        <w:rPr>
          <w:rFonts w:cs="Arial"/>
          <w:bCs/>
          <w:color w:val="000000"/>
          <w:szCs w:val="22"/>
        </w:rPr>
      </w:pPr>
      <w:r>
        <w:rPr>
          <w:rFonts w:cs="Arial"/>
          <w:bCs/>
          <w:color w:val="000000"/>
          <w:szCs w:val="22"/>
        </w:rPr>
        <w:t xml:space="preserve">CR: </w:t>
      </w:r>
      <w:r w:rsidR="00BC4CD2">
        <w:rPr>
          <w:rFonts w:cs="Arial"/>
          <w:bCs/>
          <w:color w:val="000000"/>
          <w:szCs w:val="22"/>
        </w:rPr>
        <w:t>Raised a concern that there is now no</w:t>
      </w:r>
      <w:r>
        <w:rPr>
          <w:rFonts w:cs="Arial"/>
          <w:bCs/>
          <w:color w:val="000000"/>
          <w:szCs w:val="22"/>
        </w:rPr>
        <w:t xml:space="preserve"> sharing of info from other LOC’s. </w:t>
      </w:r>
      <w:r w:rsidRPr="00DA349B">
        <w:rPr>
          <w:rFonts w:cs="Arial"/>
          <w:bCs/>
          <w:color w:val="000000"/>
          <w:szCs w:val="22"/>
          <w:highlight w:val="black"/>
        </w:rPr>
        <w:t xml:space="preserve">ES: </w:t>
      </w:r>
      <w:proofErr w:type="spellStart"/>
      <w:r w:rsidRPr="00DA349B">
        <w:rPr>
          <w:rFonts w:cs="Arial"/>
          <w:bCs/>
          <w:color w:val="000000"/>
          <w:szCs w:val="22"/>
          <w:highlight w:val="black"/>
        </w:rPr>
        <w:t>EoE</w:t>
      </w:r>
      <w:proofErr w:type="spellEnd"/>
      <w:r w:rsidRPr="00DA349B">
        <w:rPr>
          <w:rFonts w:cs="Arial"/>
          <w:bCs/>
          <w:color w:val="000000"/>
          <w:szCs w:val="22"/>
          <w:highlight w:val="black"/>
        </w:rPr>
        <w:t xml:space="preserve"> Forum not full sharing due to conflict of interest- new Chair employed by Evolutio. </w:t>
      </w:r>
      <w:r w:rsidR="00BC4CD2" w:rsidRPr="00DA349B">
        <w:rPr>
          <w:rFonts w:cs="Arial"/>
          <w:bCs/>
          <w:color w:val="000000"/>
          <w:szCs w:val="22"/>
          <w:highlight w:val="black"/>
        </w:rPr>
        <w:t>Meeting CR recently attended was not a sharing of info meeting</w:t>
      </w:r>
      <w:r w:rsidR="00BC4CD2">
        <w:rPr>
          <w:rFonts w:cs="Arial"/>
          <w:bCs/>
          <w:color w:val="000000"/>
          <w:szCs w:val="22"/>
        </w:rPr>
        <w:t>.</w:t>
      </w:r>
    </w:p>
    <w:p w14:paraId="1F914D9B" w14:textId="77777777" w:rsidR="006C1936" w:rsidRPr="001835B7" w:rsidRDefault="006C1936">
      <w:pPr>
        <w:pStyle w:val="Standard"/>
        <w:ind w:right="142"/>
        <w:rPr>
          <w:rFonts w:cs="Arial"/>
          <w:bCs/>
          <w:color w:val="000000"/>
          <w:szCs w:val="22"/>
        </w:rPr>
      </w:pPr>
    </w:p>
    <w:p w14:paraId="3C0B07ED" w14:textId="77777777" w:rsidR="00FC5367" w:rsidRDefault="00FC5367">
      <w:pPr>
        <w:pStyle w:val="Standard"/>
        <w:ind w:right="142"/>
        <w:rPr>
          <w:rFonts w:cs="Arial"/>
          <w:b/>
          <w:color w:val="000000"/>
          <w:szCs w:val="22"/>
          <w:u w:val="single"/>
        </w:rPr>
      </w:pPr>
    </w:p>
    <w:p w14:paraId="2B3F2264" w14:textId="551A476B" w:rsidR="006A4C40" w:rsidRDefault="00A0362F">
      <w:pPr>
        <w:pStyle w:val="Standard"/>
        <w:ind w:right="142"/>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6528C4">
        <w:rPr>
          <w:rFonts w:cs="Arial"/>
          <w:b/>
          <w:szCs w:val="22"/>
          <w:u w:val="single"/>
        </w:rPr>
        <w:t>22</w:t>
      </w:r>
      <w:r w:rsidR="001A4CFA">
        <w:rPr>
          <w:rFonts w:cs="Arial"/>
          <w:b/>
          <w:szCs w:val="22"/>
          <w:u w:val="single"/>
        </w:rPr>
        <w:t>LOC Treasurer's report (sent out in advance)</w:t>
      </w:r>
    </w:p>
    <w:p w14:paraId="288700D6" w14:textId="24E0F592" w:rsidR="006E19E1" w:rsidRDefault="00BC4CD2">
      <w:pPr>
        <w:pStyle w:val="Standard"/>
        <w:ind w:right="142"/>
        <w:rPr>
          <w:rFonts w:cs="Arial"/>
          <w:bCs/>
          <w:szCs w:val="22"/>
        </w:rPr>
      </w:pPr>
      <w:r w:rsidRPr="00BC4CD2">
        <w:rPr>
          <w:rFonts w:cs="Arial"/>
          <w:bCs/>
          <w:szCs w:val="22"/>
        </w:rPr>
        <w:t>All covered in report</w:t>
      </w:r>
      <w:r>
        <w:rPr>
          <w:rFonts w:cs="Arial"/>
          <w:bCs/>
          <w:szCs w:val="22"/>
        </w:rPr>
        <w:t>.</w:t>
      </w:r>
    </w:p>
    <w:p w14:paraId="6539A28D" w14:textId="77777777" w:rsidR="00BC4CD2" w:rsidRPr="00BC4CD2" w:rsidRDefault="00BC4CD2">
      <w:pPr>
        <w:pStyle w:val="Standard"/>
        <w:ind w:right="142"/>
        <w:rPr>
          <w:rFonts w:cs="Arial"/>
          <w:bCs/>
          <w:szCs w:val="22"/>
        </w:rPr>
      </w:pPr>
    </w:p>
    <w:p w14:paraId="2CFCC607" w14:textId="239698D2"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6528C4">
        <w:rPr>
          <w:rFonts w:cs="Arial"/>
          <w:b/>
          <w:bCs/>
          <w:color w:val="000000"/>
          <w:szCs w:val="22"/>
          <w:u w:val="single"/>
        </w:rPr>
        <w:t>23</w:t>
      </w:r>
      <w:r w:rsidR="001A4CFA">
        <w:rPr>
          <w:rFonts w:cs="Arial"/>
          <w:b/>
          <w:bCs/>
          <w:color w:val="000000"/>
          <w:szCs w:val="22"/>
          <w:u w:val="single"/>
        </w:rPr>
        <w:t xml:space="preserve"> PESL report (sent out in advance)</w:t>
      </w:r>
    </w:p>
    <w:p w14:paraId="2966E609" w14:textId="6CC8BCF6" w:rsidR="00271D10" w:rsidRDefault="006E19E1">
      <w:pPr>
        <w:pStyle w:val="Standard"/>
        <w:ind w:right="142"/>
        <w:rPr>
          <w:rFonts w:cs="Arial"/>
          <w:color w:val="000000"/>
          <w:szCs w:val="22"/>
        </w:rPr>
      </w:pPr>
      <w:r>
        <w:rPr>
          <w:rFonts w:cs="Arial"/>
          <w:color w:val="000000"/>
          <w:szCs w:val="22"/>
        </w:rPr>
        <w:t>Re transition to Opera</w:t>
      </w:r>
      <w:r w:rsidR="00A42918">
        <w:rPr>
          <w:rFonts w:cs="Arial"/>
          <w:color w:val="000000"/>
          <w:szCs w:val="22"/>
        </w:rPr>
        <w:t xml:space="preserve">: the designed system was considered </w:t>
      </w:r>
      <w:r w:rsidR="00B042AB">
        <w:rPr>
          <w:rFonts w:cs="Arial"/>
          <w:color w:val="000000"/>
          <w:szCs w:val="22"/>
        </w:rPr>
        <w:t xml:space="preserve">to have </w:t>
      </w:r>
      <w:r w:rsidR="00946798">
        <w:rPr>
          <w:rFonts w:cs="Arial"/>
          <w:color w:val="000000"/>
          <w:szCs w:val="22"/>
        </w:rPr>
        <w:t xml:space="preserve">met the need to have the </w:t>
      </w:r>
      <w:r>
        <w:rPr>
          <w:rFonts w:cs="Arial"/>
          <w:color w:val="000000"/>
          <w:szCs w:val="22"/>
        </w:rPr>
        <w:t xml:space="preserve"> ability on Opera platform to turn off Optomanager. In NE</w:t>
      </w:r>
      <w:r w:rsidR="00B042AB">
        <w:rPr>
          <w:rFonts w:cs="Arial"/>
          <w:color w:val="000000"/>
          <w:szCs w:val="22"/>
        </w:rPr>
        <w:t>,</w:t>
      </w:r>
      <w:r>
        <w:rPr>
          <w:rFonts w:cs="Arial"/>
          <w:color w:val="000000"/>
          <w:szCs w:val="22"/>
        </w:rPr>
        <w:t xml:space="preserve"> </w:t>
      </w:r>
      <w:r w:rsidR="00946798">
        <w:rPr>
          <w:rFonts w:cs="Arial"/>
          <w:color w:val="000000"/>
          <w:szCs w:val="22"/>
        </w:rPr>
        <w:t xml:space="preserve">a </w:t>
      </w:r>
      <w:r w:rsidR="00D322BD">
        <w:rPr>
          <w:rFonts w:cs="Arial"/>
          <w:color w:val="000000"/>
          <w:szCs w:val="22"/>
        </w:rPr>
        <w:t>light</w:t>
      </w:r>
      <w:r w:rsidR="00946798">
        <w:rPr>
          <w:rFonts w:cs="Arial"/>
          <w:color w:val="000000"/>
          <w:szCs w:val="22"/>
        </w:rPr>
        <w:t xml:space="preserve"> version of the stable glaucoma service was used to ensure the service was able to go live on time. Any requested enhancements, by the CGPLs, CCGs, LOCs, Hospitals, will be considered in the near future.</w:t>
      </w:r>
      <w:r w:rsidR="00A42918">
        <w:rPr>
          <w:rFonts w:cs="Arial"/>
          <w:color w:val="000000"/>
          <w:szCs w:val="22"/>
        </w:rPr>
        <w:t xml:space="preserve">. </w:t>
      </w:r>
      <w:r w:rsidR="00271D10">
        <w:rPr>
          <w:rFonts w:cs="Arial"/>
          <w:color w:val="000000"/>
          <w:szCs w:val="22"/>
        </w:rPr>
        <w:t>No new</w:t>
      </w:r>
      <w:r w:rsidR="00946798">
        <w:rPr>
          <w:rFonts w:cs="Arial"/>
          <w:color w:val="000000"/>
          <w:szCs w:val="22"/>
        </w:rPr>
        <w:t xml:space="preserve"> onboarding </w:t>
      </w:r>
      <w:r w:rsidR="00271D10">
        <w:rPr>
          <w:rFonts w:cs="Arial"/>
          <w:color w:val="000000"/>
          <w:szCs w:val="22"/>
        </w:rPr>
        <w:t xml:space="preserve">for 1 month to allow </w:t>
      </w:r>
      <w:r w:rsidR="00A42918">
        <w:rPr>
          <w:rFonts w:cs="Arial"/>
          <w:color w:val="000000"/>
          <w:szCs w:val="22"/>
        </w:rPr>
        <w:t>an upgrade in the onboarding process.</w:t>
      </w:r>
    </w:p>
    <w:p w14:paraId="3CECD056" w14:textId="25260D5F" w:rsidR="00271D10" w:rsidRPr="00544134" w:rsidRDefault="00271D10">
      <w:pPr>
        <w:pStyle w:val="Standard"/>
        <w:ind w:right="142"/>
        <w:rPr>
          <w:rFonts w:cs="Arial"/>
          <w:color w:val="000000"/>
          <w:szCs w:val="22"/>
          <w:highlight w:val="black"/>
        </w:rPr>
      </w:pPr>
      <w:r w:rsidRPr="00544134">
        <w:rPr>
          <w:rFonts w:cs="Arial"/>
          <w:color w:val="000000"/>
          <w:szCs w:val="22"/>
          <w:highlight w:val="black"/>
        </w:rPr>
        <w:t>NH said has large backlog of payments outstanding</w:t>
      </w:r>
      <w:r w:rsidR="004C394B" w:rsidRPr="00544134">
        <w:rPr>
          <w:rFonts w:cs="Arial"/>
          <w:color w:val="000000"/>
          <w:szCs w:val="22"/>
          <w:highlight w:val="black"/>
        </w:rPr>
        <w:t xml:space="preserve"> (£40K)</w:t>
      </w:r>
      <w:r w:rsidRPr="00544134">
        <w:rPr>
          <w:rFonts w:cs="Arial"/>
          <w:color w:val="000000"/>
          <w:szCs w:val="22"/>
          <w:highlight w:val="black"/>
        </w:rPr>
        <w:t>.</w:t>
      </w:r>
    </w:p>
    <w:p w14:paraId="5C5D4463" w14:textId="27E36DDE" w:rsidR="00271D10" w:rsidRPr="00544134" w:rsidRDefault="00271D10">
      <w:pPr>
        <w:pStyle w:val="Standard"/>
        <w:ind w:right="142"/>
        <w:rPr>
          <w:rFonts w:cs="Arial"/>
          <w:color w:val="000000"/>
          <w:szCs w:val="22"/>
          <w:highlight w:val="black"/>
        </w:rPr>
      </w:pPr>
      <w:r w:rsidRPr="00544134">
        <w:rPr>
          <w:rFonts w:cs="Arial"/>
          <w:color w:val="000000"/>
          <w:szCs w:val="22"/>
          <w:highlight w:val="black"/>
        </w:rPr>
        <w:t>MG: Not just Essex asking, but MG/S</w:t>
      </w:r>
      <w:r w:rsidR="00871548" w:rsidRPr="00544134">
        <w:rPr>
          <w:rFonts w:cs="Arial"/>
          <w:color w:val="000000"/>
          <w:szCs w:val="22"/>
          <w:highlight w:val="black"/>
        </w:rPr>
        <w:t>A</w:t>
      </w:r>
      <w:r w:rsidRPr="00544134">
        <w:rPr>
          <w:rFonts w:cs="Arial"/>
          <w:color w:val="000000"/>
          <w:szCs w:val="22"/>
          <w:highlight w:val="black"/>
        </w:rPr>
        <w:t xml:space="preserve">P been chasing regularly. No money in </w:t>
      </w:r>
      <w:r w:rsidR="00B042AB" w:rsidRPr="00544134">
        <w:rPr>
          <w:rFonts w:cs="Arial"/>
          <w:color w:val="000000"/>
          <w:szCs w:val="22"/>
          <w:highlight w:val="black"/>
        </w:rPr>
        <w:t>reserve</w:t>
      </w:r>
      <w:r w:rsidRPr="00544134">
        <w:rPr>
          <w:rFonts w:cs="Arial"/>
          <w:color w:val="000000"/>
          <w:szCs w:val="22"/>
          <w:highlight w:val="black"/>
        </w:rPr>
        <w:t xml:space="preserve"> as </w:t>
      </w:r>
      <w:r w:rsidR="00B042AB" w:rsidRPr="00544134">
        <w:rPr>
          <w:rFonts w:cs="Arial"/>
          <w:color w:val="000000"/>
          <w:szCs w:val="22"/>
          <w:highlight w:val="black"/>
        </w:rPr>
        <w:t xml:space="preserve">PES </w:t>
      </w:r>
      <w:r w:rsidRPr="00544134">
        <w:rPr>
          <w:rFonts w:cs="Arial"/>
          <w:color w:val="000000"/>
          <w:szCs w:val="22"/>
          <w:highlight w:val="black"/>
        </w:rPr>
        <w:t xml:space="preserve">rely on CCGs to pay invoices- </w:t>
      </w:r>
      <w:r w:rsidR="00946798" w:rsidRPr="00544134">
        <w:rPr>
          <w:rFonts w:cs="Arial"/>
          <w:color w:val="000000"/>
          <w:szCs w:val="22"/>
          <w:highlight w:val="black"/>
        </w:rPr>
        <w:t>PES are unable to</w:t>
      </w:r>
      <w:r w:rsidRPr="00544134">
        <w:rPr>
          <w:rFonts w:cs="Arial"/>
          <w:color w:val="000000"/>
          <w:szCs w:val="22"/>
          <w:highlight w:val="black"/>
        </w:rPr>
        <w:t xml:space="preserve"> pay practices until</w:t>
      </w:r>
      <w:r w:rsidR="004C394B" w:rsidRPr="00544134">
        <w:rPr>
          <w:rFonts w:cs="Arial"/>
          <w:color w:val="000000"/>
          <w:szCs w:val="22"/>
          <w:highlight w:val="black"/>
        </w:rPr>
        <w:t xml:space="preserve"> </w:t>
      </w:r>
      <w:r w:rsidR="00946798" w:rsidRPr="00544134">
        <w:rPr>
          <w:rFonts w:cs="Arial"/>
          <w:color w:val="000000"/>
          <w:szCs w:val="22"/>
          <w:highlight w:val="black"/>
        </w:rPr>
        <w:t xml:space="preserve">they are </w:t>
      </w:r>
      <w:r w:rsidRPr="00544134">
        <w:rPr>
          <w:rFonts w:cs="Arial"/>
          <w:color w:val="000000"/>
          <w:szCs w:val="22"/>
          <w:highlight w:val="black"/>
        </w:rPr>
        <w:t>paid by CCG.</w:t>
      </w:r>
      <w:r w:rsidR="00946798" w:rsidRPr="00544134">
        <w:rPr>
          <w:rFonts w:cs="Arial"/>
          <w:color w:val="000000"/>
          <w:szCs w:val="22"/>
          <w:highlight w:val="black"/>
        </w:rPr>
        <w:t xml:space="preserve"> This should be within the historical 8 week period but there have been some delays that are being addressed by PES .</w:t>
      </w:r>
      <w:r w:rsidRPr="00544134">
        <w:rPr>
          <w:rFonts w:cs="Arial"/>
          <w:color w:val="000000"/>
          <w:szCs w:val="22"/>
          <w:highlight w:val="black"/>
        </w:rPr>
        <w:t xml:space="preserve"> </w:t>
      </w:r>
      <w:r w:rsidR="00B2693F" w:rsidRPr="00544134">
        <w:rPr>
          <w:rFonts w:cs="Arial"/>
          <w:color w:val="000000"/>
          <w:szCs w:val="22"/>
          <w:highlight w:val="black"/>
        </w:rPr>
        <w:t>In Dec, agreed to be up to date</w:t>
      </w:r>
      <w:r w:rsidRPr="00544134">
        <w:rPr>
          <w:rFonts w:cs="Arial"/>
          <w:color w:val="000000"/>
          <w:szCs w:val="22"/>
          <w:highlight w:val="black"/>
        </w:rPr>
        <w:t xml:space="preserve"> </w:t>
      </w:r>
      <w:r w:rsidR="00B2693F" w:rsidRPr="00544134">
        <w:rPr>
          <w:rFonts w:cs="Arial"/>
          <w:color w:val="000000"/>
          <w:szCs w:val="22"/>
          <w:highlight w:val="black"/>
        </w:rPr>
        <w:t xml:space="preserve">and </w:t>
      </w:r>
      <w:r w:rsidRPr="00544134">
        <w:rPr>
          <w:rFonts w:cs="Arial"/>
          <w:color w:val="000000"/>
          <w:szCs w:val="22"/>
          <w:highlight w:val="black"/>
        </w:rPr>
        <w:t xml:space="preserve">pay by end of March, but now </w:t>
      </w:r>
      <w:r w:rsidR="00B2693F" w:rsidRPr="00544134">
        <w:rPr>
          <w:rFonts w:cs="Arial"/>
          <w:color w:val="000000"/>
          <w:szCs w:val="22"/>
          <w:highlight w:val="black"/>
        </w:rPr>
        <w:t xml:space="preserve">(15/4) </w:t>
      </w:r>
      <w:r w:rsidRPr="00544134">
        <w:rPr>
          <w:rFonts w:cs="Arial"/>
          <w:color w:val="000000"/>
          <w:szCs w:val="22"/>
          <w:highlight w:val="black"/>
        </w:rPr>
        <w:t xml:space="preserve">expect “next week”. In old system, money in LOCSU holding account and Optomanager distributed from there. MG </w:t>
      </w:r>
      <w:proofErr w:type="spellStart"/>
      <w:r w:rsidRPr="00544134">
        <w:rPr>
          <w:rFonts w:cs="Arial"/>
          <w:color w:val="000000"/>
          <w:szCs w:val="22"/>
          <w:highlight w:val="black"/>
        </w:rPr>
        <w:t>apologise</w:t>
      </w:r>
      <w:r w:rsidR="004C394B" w:rsidRPr="00544134">
        <w:rPr>
          <w:rFonts w:cs="Arial"/>
          <w:color w:val="000000"/>
          <w:szCs w:val="22"/>
          <w:highlight w:val="black"/>
        </w:rPr>
        <w:t>d</w:t>
      </w:r>
      <w:proofErr w:type="spellEnd"/>
      <w:r w:rsidRPr="00544134">
        <w:rPr>
          <w:rFonts w:cs="Arial"/>
          <w:color w:val="000000"/>
          <w:szCs w:val="22"/>
          <w:highlight w:val="black"/>
        </w:rPr>
        <w:t xml:space="preserve"> on behalf of PES.</w:t>
      </w:r>
    </w:p>
    <w:p w14:paraId="70C768B1" w14:textId="2D47A9C4" w:rsidR="00271D10" w:rsidRPr="00544134" w:rsidRDefault="00271D10">
      <w:pPr>
        <w:pStyle w:val="Standard"/>
        <w:ind w:right="142"/>
        <w:rPr>
          <w:rFonts w:cs="Arial"/>
          <w:color w:val="000000"/>
          <w:szCs w:val="22"/>
          <w:highlight w:val="black"/>
        </w:rPr>
      </w:pPr>
      <w:r w:rsidRPr="00544134">
        <w:rPr>
          <w:rFonts w:cs="Arial"/>
          <w:color w:val="000000"/>
          <w:szCs w:val="22"/>
          <w:highlight w:val="black"/>
        </w:rPr>
        <w:t>MC: Asked about system for payments; undermines process if not paid in timely manner</w:t>
      </w:r>
      <w:r w:rsidR="004C394B" w:rsidRPr="00544134">
        <w:rPr>
          <w:rFonts w:cs="Arial"/>
          <w:color w:val="000000"/>
          <w:szCs w:val="22"/>
          <w:highlight w:val="black"/>
        </w:rPr>
        <w:t>.</w:t>
      </w:r>
    </w:p>
    <w:p w14:paraId="158627FA" w14:textId="2BA4AED2" w:rsidR="004C394B" w:rsidRPr="00544134" w:rsidRDefault="00B042AB">
      <w:pPr>
        <w:pStyle w:val="Standard"/>
        <w:ind w:right="142"/>
        <w:rPr>
          <w:rFonts w:cs="Arial"/>
          <w:color w:val="000000"/>
          <w:szCs w:val="22"/>
          <w:highlight w:val="black"/>
        </w:rPr>
      </w:pPr>
      <w:r w:rsidRPr="00544134">
        <w:rPr>
          <w:rFonts w:cs="Arial"/>
          <w:color w:val="000000"/>
          <w:szCs w:val="22"/>
          <w:highlight w:val="black"/>
        </w:rPr>
        <w:t xml:space="preserve">MG: </w:t>
      </w:r>
      <w:r w:rsidR="004C394B" w:rsidRPr="00544134">
        <w:rPr>
          <w:rFonts w:cs="Arial"/>
          <w:color w:val="000000"/>
          <w:szCs w:val="22"/>
          <w:highlight w:val="black"/>
        </w:rPr>
        <w:t>Some practitioner</w:t>
      </w:r>
      <w:r w:rsidRPr="00544134">
        <w:rPr>
          <w:rFonts w:cs="Arial"/>
          <w:color w:val="000000"/>
          <w:szCs w:val="22"/>
          <w:highlight w:val="black"/>
        </w:rPr>
        <w:t>s</w:t>
      </w:r>
      <w:r w:rsidR="004C394B" w:rsidRPr="00544134">
        <w:rPr>
          <w:rFonts w:cs="Arial"/>
          <w:color w:val="000000"/>
          <w:szCs w:val="22"/>
          <w:highlight w:val="black"/>
        </w:rPr>
        <w:t xml:space="preserve"> have bypassed MG, straight to invoicing team. Advise any correspondence to copy in MG/SP. </w:t>
      </w:r>
    </w:p>
    <w:p w14:paraId="2EC2502E" w14:textId="217A98D6" w:rsidR="004C394B" w:rsidRPr="00544134" w:rsidRDefault="004C394B">
      <w:pPr>
        <w:pStyle w:val="Standard"/>
        <w:ind w:right="142"/>
        <w:rPr>
          <w:rFonts w:cs="Arial"/>
          <w:color w:val="000000"/>
          <w:szCs w:val="22"/>
          <w:highlight w:val="black"/>
        </w:rPr>
      </w:pPr>
      <w:r w:rsidRPr="00544134">
        <w:rPr>
          <w:rFonts w:cs="Arial"/>
          <w:color w:val="000000"/>
          <w:szCs w:val="22"/>
          <w:highlight w:val="black"/>
        </w:rPr>
        <w:t xml:space="preserve">ES: suggest meet </w:t>
      </w:r>
      <w:r w:rsidR="00C6618A" w:rsidRPr="00544134">
        <w:rPr>
          <w:rFonts w:cs="Arial"/>
          <w:color w:val="000000"/>
          <w:szCs w:val="22"/>
          <w:highlight w:val="black"/>
        </w:rPr>
        <w:t>(with KR and S</w:t>
      </w:r>
      <w:r w:rsidR="00871548" w:rsidRPr="00544134">
        <w:rPr>
          <w:rFonts w:cs="Arial"/>
          <w:color w:val="000000"/>
          <w:szCs w:val="22"/>
          <w:highlight w:val="black"/>
        </w:rPr>
        <w:t>A</w:t>
      </w:r>
      <w:r w:rsidR="00C6618A" w:rsidRPr="00544134">
        <w:rPr>
          <w:rFonts w:cs="Arial"/>
          <w:color w:val="000000"/>
          <w:szCs w:val="22"/>
          <w:highlight w:val="black"/>
        </w:rPr>
        <w:t xml:space="preserve">P) </w:t>
      </w:r>
      <w:r w:rsidRPr="00544134">
        <w:rPr>
          <w:rFonts w:cs="Arial"/>
          <w:color w:val="000000"/>
          <w:szCs w:val="22"/>
          <w:highlight w:val="black"/>
        </w:rPr>
        <w:t>to prepare official complaint</w:t>
      </w:r>
      <w:r w:rsidR="00C6618A" w:rsidRPr="00544134">
        <w:rPr>
          <w:rFonts w:cs="Arial"/>
          <w:color w:val="000000"/>
          <w:szCs w:val="22"/>
          <w:highlight w:val="black"/>
        </w:rPr>
        <w:t>, on behalf of LOC, to PES</w:t>
      </w:r>
      <w:r w:rsidRPr="00544134">
        <w:rPr>
          <w:rFonts w:cs="Arial"/>
          <w:color w:val="000000"/>
          <w:szCs w:val="22"/>
          <w:highlight w:val="black"/>
        </w:rPr>
        <w:t xml:space="preserve">. Will raise at LOCSU Board meeting. </w:t>
      </w:r>
      <w:r w:rsidR="00946798" w:rsidRPr="00544134">
        <w:rPr>
          <w:rFonts w:cs="Arial"/>
          <w:color w:val="000000"/>
          <w:szCs w:val="22"/>
          <w:highlight w:val="black"/>
        </w:rPr>
        <w:t>In other parts of the country, s</w:t>
      </w:r>
      <w:r w:rsidRPr="00544134">
        <w:rPr>
          <w:rFonts w:cs="Arial"/>
          <w:color w:val="000000"/>
          <w:szCs w:val="22"/>
          <w:highlight w:val="black"/>
        </w:rPr>
        <w:t xml:space="preserve">ome practices leaving </w:t>
      </w:r>
      <w:r w:rsidR="00946798" w:rsidRPr="00544134">
        <w:rPr>
          <w:rFonts w:cs="Arial"/>
          <w:color w:val="000000"/>
          <w:szCs w:val="22"/>
          <w:highlight w:val="black"/>
        </w:rPr>
        <w:t>CUES</w:t>
      </w:r>
      <w:r w:rsidRPr="00544134">
        <w:rPr>
          <w:rFonts w:cs="Arial"/>
          <w:color w:val="000000"/>
          <w:szCs w:val="22"/>
          <w:highlight w:val="black"/>
        </w:rPr>
        <w:t xml:space="preserve"> </w:t>
      </w:r>
      <w:proofErr w:type="spellStart"/>
      <w:r w:rsidRPr="00544134">
        <w:rPr>
          <w:rFonts w:cs="Arial"/>
          <w:color w:val="000000"/>
          <w:szCs w:val="22"/>
          <w:highlight w:val="black"/>
        </w:rPr>
        <w:t>etc</w:t>
      </w:r>
      <w:proofErr w:type="spellEnd"/>
      <w:r w:rsidRPr="00544134">
        <w:rPr>
          <w:rFonts w:cs="Arial"/>
          <w:color w:val="000000"/>
          <w:szCs w:val="22"/>
          <w:highlight w:val="black"/>
        </w:rPr>
        <w:t xml:space="preserve">, </w:t>
      </w:r>
    </w:p>
    <w:p w14:paraId="6D4A1167" w14:textId="27BFF8E1" w:rsidR="004C394B" w:rsidRPr="00544134" w:rsidRDefault="004C394B">
      <w:pPr>
        <w:pStyle w:val="Standard"/>
        <w:ind w:right="142"/>
        <w:rPr>
          <w:rFonts w:cs="Arial"/>
          <w:color w:val="000000"/>
          <w:szCs w:val="22"/>
          <w:highlight w:val="black"/>
        </w:rPr>
      </w:pPr>
      <w:r w:rsidRPr="00544134">
        <w:rPr>
          <w:rFonts w:cs="Arial"/>
          <w:color w:val="000000"/>
          <w:szCs w:val="22"/>
          <w:highlight w:val="black"/>
        </w:rPr>
        <w:t>NH: recommend need for Financial Director or similar, to ensure cash flow.</w:t>
      </w:r>
    </w:p>
    <w:p w14:paraId="0ABB8EE8" w14:textId="229AEC79" w:rsidR="00C6618A" w:rsidRPr="00544134" w:rsidRDefault="00C6618A">
      <w:pPr>
        <w:pStyle w:val="Standard"/>
        <w:ind w:right="142"/>
        <w:rPr>
          <w:rFonts w:cs="Arial"/>
          <w:color w:val="000000"/>
          <w:szCs w:val="22"/>
          <w:highlight w:val="black"/>
        </w:rPr>
      </w:pPr>
      <w:r w:rsidRPr="00544134">
        <w:rPr>
          <w:rFonts w:cs="Arial"/>
          <w:color w:val="000000"/>
          <w:szCs w:val="22"/>
          <w:highlight w:val="black"/>
        </w:rPr>
        <w:t>S</w:t>
      </w:r>
      <w:r w:rsidR="00871548" w:rsidRPr="00544134">
        <w:rPr>
          <w:rFonts w:cs="Arial"/>
          <w:color w:val="000000"/>
          <w:szCs w:val="22"/>
          <w:highlight w:val="black"/>
        </w:rPr>
        <w:t>A</w:t>
      </w:r>
      <w:r w:rsidRPr="00544134">
        <w:rPr>
          <w:rFonts w:cs="Arial"/>
          <w:color w:val="000000"/>
          <w:szCs w:val="22"/>
          <w:highlight w:val="black"/>
        </w:rPr>
        <w:t xml:space="preserve">P: </w:t>
      </w:r>
      <w:r w:rsidR="00946798" w:rsidRPr="00544134">
        <w:rPr>
          <w:rFonts w:cs="Arial"/>
          <w:color w:val="000000"/>
          <w:szCs w:val="22"/>
          <w:highlight w:val="black"/>
        </w:rPr>
        <w:t>New Financial director appointed – this will help.</w:t>
      </w:r>
      <w:r w:rsidRPr="00544134">
        <w:rPr>
          <w:rFonts w:cs="Arial"/>
          <w:color w:val="000000"/>
          <w:szCs w:val="22"/>
          <w:highlight w:val="black"/>
        </w:rPr>
        <w:t xml:space="preserve"> </w:t>
      </w:r>
    </w:p>
    <w:p w14:paraId="162199E1" w14:textId="59E43869" w:rsidR="00C6618A" w:rsidRPr="00544134" w:rsidRDefault="00C6618A">
      <w:pPr>
        <w:pStyle w:val="Standard"/>
        <w:ind w:right="142"/>
        <w:rPr>
          <w:rFonts w:cs="Arial"/>
          <w:color w:val="000000"/>
          <w:szCs w:val="22"/>
          <w:highlight w:val="black"/>
        </w:rPr>
      </w:pPr>
      <w:r w:rsidRPr="00544134">
        <w:rPr>
          <w:rFonts w:cs="Arial"/>
          <w:color w:val="000000"/>
          <w:szCs w:val="22"/>
          <w:highlight w:val="black"/>
        </w:rPr>
        <w:t xml:space="preserve">MG: </w:t>
      </w:r>
      <w:r w:rsidR="00B042AB" w:rsidRPr="00544134">
        <w:rPr>
          <w:rFonts w:cs="Arial"/>
          <w:color w:val="000000"/>
          <w:szCs w:val="22"/>
          <w:highlight w:val="black"/>
        </w:rPr>
        <w:t>Opera team had p</w:t>
      </w:r>
      <w:r w:rsidRPr="00544134">
        <w:rPr>
          <w:rFonts w:cs="Arial"/>
          <w:color w:val="000000"/>
          <w:szCs w:val="22"/>
          <w:highlight w:val="black"/>
        </w:rPr>
        <w:t>roblems writing</w:t>
      </w:r>
      <w:r w:rsidR="00B042AB" w:rsidRPr="00544134">
        <w:rPr>
          <w:rFonts w:cs="Arial"/>
          <w:color w:val="000000"/>
          <w:szCs w:val="22"/>
          <w:highlight w:val="black"/>
        </w:rPr>
        <w:t xml:space="preserve"> new payments</w:t>
      </w:r>
      <w:r w:rsidRPr="00544134">
        <w:rPr>
          <w:rFonts w:cs="Arial"/>
          <w:color w:val="000000"/>
          <w:szCs w:val="22"/>
          <w:highlight w:val="black"/>
        </w:rPr>
        <w:t xml:space="preserve"> system and</w:t>
      </w:r>
      <w:r w:rsidR="00B042AB" w:rsidRPr="00544134">
        <w:rPr>
          <w:rFonts w:cs="Arial"/>
          <w:color w:val="000000"/>
          <w:szCs w:val="22"/>
          <w:highlight w:val="black"/>
        </w:rPr>
        <w:t xml:space="preserve"> were</w:t>
      </w:r>
      <w:r w:rsidRPr="00544134">
        <w:rPr>
          <w:rFonts w:cs="Arial"/>
          <w:color w:val="000000"/>
          <w:szCs w:val="22"/>
          <w:highlight w:val="black"/>
        </w:rPr>
        <w:t xml:space="preserve"> </w:t>
      </w:r>
      <w:proofErr w:type="spellStart"/>
      <w:r w:rsidR="00B042AB" w:rsidRPr="00544134">
        <w:rPr>
          <w:rFonts w:cs="Arial"/>
          <w:color w:val="000000"/>
          <w:szCs w:val="22"/>
          <w:highlight w:val="black"/>
        </w:rPr>
        <w:t>prioriti</w:t>
      </w:r>
      <w:r w:rsidR="00811E65" w:rsidRPr="00544134">
        <w:rPr>
          <w:rFonts w:cs="Arial"/>
          <w:color w:val="000000"/>
          <w:szCs w:val="22"/>
          <w:highlight w:val="black"/>
        </w:rPr>
        <w:t>s</w:t>
      </w:r>
      <w:r w:rsidR="00B042AB" w:rsidRPr="00544134">
        <w:rPr>
          <w:rFonts w:cs="Arial"/>
          <w:color w:val="000000"/>
          <w:szCs w:val="22"/>
          <w:highlight w:val="black"/>
        </w:rPr>
        <w:t>ing</w:t>
      </w:r>
      <w:proofErr w:type="spellEnd"/>
      <w:r w:rsidRPr="00544134">
        <w:rPr>
          <w:rFonts w:cs="Arial"/>
          <w:color w:val="000000"/>
          <w:szCs w:val="22"/>
          <w:highlight w:val="black"/>
        </w:rPr>
        <w:t xml:space="preserve"> clinical needs</w:t>
      </w:r>
      <w:r w:rsidR="00B042AB" w:rsidRPr="00544134">
        <w:rPr>
          <w:rFonts w:cs="Arial"/>
          <w:color w:val="000000"/>
          <w:szCs w:val="22"/>
          <w:highlight w:val="black"/>
        </w:rPr>
        <w:t xml:space="preserve"> a</w:t>
      </w:r>
      <w:r w:rsidR="009617CA" w:rsidRPr="00544134">
        <w:rPr>
          <w:rFonts w:cs="Arial"/>
          <w:color w:val="000000"/>
          <w:szCs w:val="22"/>
          <w:highlight w:val="black"/>
        </w:rPr>
        <w:t>h</w:t>
      </w:r>
      <w:r w:rsidR="00B042AB" w:rsidRPr="00544134">
        <w:rPr>
          <w:rFonts w:cs="Arial"/>
          <w:color w:val="000000"/>
          <w:szCs w:val="22"/>
          <w:highlight w:val="black"/>
        </w:rPr>
        <w:t>ead of financial needs</w:t>
      </w:r>
      <w:r w:rsidRPr="00544134">
        <w:rPr>
          <w:rFonts w:cs="Arial"/>
          <w:color w:val="000000"/>
          <w:szCs w:val="22"/>
          <w:highlight w:val="black"/>
        </w:rPr>
        <w:t>.</w:t>
      </w:r>
    </w:p>
    <w:p w14:paraId="78A9F0A1" w14:textId="0B5A784F" w:rsidR="00C6618A" w:rsidRDefault="00C6618A">
      <w:pPr>
        <w:pStyle w:val="Standard"/>
        <w:ind w:right="142"/>
        <w:rPr>
          <w:rFonts w:cs="Arial"/>
          <w:color w:val="000000"/>
          <w:szCs w:val="22"/>
        </w:rPr>
      </w:pPr>
      <w:r w:rsidRPr="00544134">
        <w:rPr>
          <w:rFonts w:cs="Arial"/>
          <w:color w:val="000000"/>
          <w:szCs w:val="22"/>
          <w:highlight w:val="black"/>
        </w:rPr>
        <w:t>KR</w:t>
      </w:r>
      <w:r w:rsidR="00B042AB" w:rsidRPr="00544134">
        <w:rPr>
          <w:rFonts w:cs="Arial"/>
          <w:color w:val="000000"/>
          <w:szCs w:val="22"/>
          <w:highlight w:val="black"/>
        </w:rPr>
        <w:t>:</w:t>
      </w:r>
      <w:r w:rsidRPr="00544134">
        <w:rPr>
          <w:rFonts w:cs="Arial"/>
          <w:color w:val="000000"/>
          <w:szCs w:val="22"/>
          <w:highlight w:val="black"/>
        </w:rPr>
        <w:t xml:space="preserve"> Suggested not to </w:t>
      </w:r>
      <w:proofErr w:type="spellStart"/>
      <w:r w:rsidRPr="00544134">
        <w:rPr>
          <w:rFonts w:cs="Arial"/>
          <w:color w:val="000000"/>
          <w:szCs w:val="22"/>
          <w:highlight w:val="black"/>
        </w:rPr>
        <w:t>publici</w:t>
      </w:r>
      <w:r w:rsidR="00811E65" w:rsidRPr="00544134">
        <w:rPr>
          <w:rFonts w:cs="Arial"/>
          <w:color w:val="000000"/>
          <w:szCs w:val="22"/>
          <w:highlight w:val="black"/>
        </w:rPr>
        <w:t>s</w:t>
      </w:r>
      <w:r w:rsidRPr="00544134">
        <w:rPr>
          <w:rFonts w:cs="Arial"/>
          <w:color w:val="000000"/>
          <w:szCs w:val="22"/>
          <w:highlight w:val="black"/>
        </w:rPr>
        <w:t>e</w:t>
      </w:r>
      <w:proofErr w:type="spellEnd"/>
      <w:r w:rsidRPr="00544134">
        <w:rPr>
          <w:rFonts w:cs="Arial"/>
          <w:color w:val="000000"/>
          <w:szCs w:val="22"/>
          <w:highlight w:val="black"/>
        </w:rPr>
        <w:t xml:space="preserve"> issues</w:t>
      </w:r>
      <w:r w:rsidR="00B042AB" w:rsidRPr="00544134">
        <w:rPr>
          <w:rFonts w:cs="Arial"/>
          <w:color w:val="000000"/>
          <w:szCs w:val="22"/>
          <w:highlight w:val="black"/>
        </w:rPr>
        <w:t>,</w:t>
      </w:r>
      <w:r w:rsidRPr="00544134">
        <w:rPr>
          <w:rFonts w:cs="Arial"/>
          <w:color w:val="000000"/>
          <w:szCs w:val="22"/>
          <w:highlight w:val="black"/>
        </w:rPr>
        <w:t xml:space="preserve"> e</w:t>
      </w:r>
      <w:r w:rsidR="00B042AB" w:rsidRPr="00544134">
        <w:rPr>
          <w:rFonts w:cs="Arial"/>
          <w:color w:val="000000"/>
          <w:szCs w:val="22"/>
          <w:highlight w:val="black"/>
        </w:rPr>
        <w:t>.</w:t>
      </w:r>
      <w:r w:rsidRPr="00544134">
        <w:rPr>
          <w:rFonts w:cs="Arial"/>
          <w:color w:val="000000"/>
          <w:szCs w:val="22"/>
          <w:highlight w:val="black"/>
        </w:rPr>
        <w:t>g</w:t>
      </w:r>
      <w:r w:rsidR="00B042AB" w:rsidRPr="00544134">
        <w:rPr>
          <w:rFonts w:cs="Arial"/>
          <w:color w:val="000000"/>
          <w:szCs w:val="22"/>
          <w:highlight w:val="black"/>
        </w:rPr>
        <w:t>.</w:t>
      </w:r>
      <w:r w:rsidRPr="00544134">
        <w:rPr>
          <w:rFonts w:cs="Arial"/>
          <w:color w:val="000000"/>
          <w:szCs w:val="22"/>
          <w:highlight w:val="black"/>
        </w:rPr>
        <w:t>in Newsletter, as could put off prospective newcomers to schemes.</w:t>
      </w:r>
    </w:p>
    <w:p w14:paraId="5C560770" w14:textId="7ACCF323" w:rsidR="00D805EB" w:rsidRDefault="00D170DB">
      <w:pPr>
        <w:pStyle w:val="Standard"/>
        <w:ind w:right="142"/>
        <w:rPr>
          <w:rFonts w:cs="Arial"/>
          <w:color w:val="000000"/>
          <w:szCs w:val="22"/>
        </w:rPr>
      </w:pPr>
      <w:r>
        <w:rPr>
          <w:rFonts w:cs="Arial"/>
          <w:color w:val="000000"/>
          <w:szCs w:val="22"/>
        </w:rPr>
        <w:t xml:space="preserve">PES </w:t>
      </w:r>
      <w:r w:rsidR="00B2693F">
        <w:rPr>
          <w:rFonts w:cs="Arial"/>
          <w:color w:val="000000"/>
          <w:szCs w:val="22"/>
        </w:rPr>
        <w:t>still to recruit Director</w:t>
      </w:r>
      <w:r>
        <w:rPr>
          <w:rFonts w:cs="Arial"/>
          <w:color w:val="000000"/>
          <w:szCs w:val="22"/>
        </w:rPr>
        <w:t xml:space="preserve">. </w:t>
      </w:r>
      <w:r w:rsidR="00B2693F">
        <w:rPr>
          <w:rFonts w:cs="Arial"/>
          <w:color w:val="000000"/>
          <w:szCs w:val="22"/>
        </w:rPr>
        <w:t xml:space="preserve">Originally end </w:t>
      </w:r>
      <w:r>
        <w:rPr>
          <w:rFonts w:cs="Arial"/>
          <w:color w:val="000000"/>
          <w:szCs w:val="22"/>
        </w:rPr>
        <w:t>Ja</w:t>
      </w:r>
      <w:r w:rsidR="00B2693F">
        <w:rPr>
          <w:rFonts w:cs="Arial"/>
          <w:color w:val="000000"/>
          <w:szCs w:val="22"/>
        </w:rPr>
        <w:t>n cut-off for applications. KR ad MC applied but not heard back. Extended date to 15</w:t>
      </w:r>
      <w:r w:rsidR="00B2693F" w:rsidRPr="00B2693F">
        <w:rPr>
          <w:rFonts w:cs="Arial"/>
          <w:color w:val="000000"/>
          <w:szCs w:val="22"/>
          <w:vertAlign w:val="superscript"/>
        </w:rPr>
        <w:t>th</w:t>
      </w:r>
      <w:r w:rsidR="00B2693F">
        <w:rPr>
          <w:rFonts w:cs="Arial"/>
          <w:color w:val="000000"/>
          <w:szCs w:val="22"/>
        </w:rPr>
        <w:t xml:space="preserve"> March. </w:t>
      </w:r>
      <w:r w:rsidR="00B2693F" w:rsidRPr="00544134">
        <w:rPr>
          <w:rFonts w:cs="Arial"/>
          <w:color w:val="000000"/>
          <w:szCs w:val="22"/>
          <w:highlight w:val="black"/>
        </w:rPr>
        <w:t xml:space="preserve">Impression </w:t>
      </w:r>
      <w:r w:rsidR="00023335" w:rsidRPr="00544134">
        <w:rPr>
          <w:rFonts w:cs="Arial"/>
          <w:color w:val="000000"/>
          <w:szCs w:val="22"/>
          <w:highlight w:val="black"/>
        </w:rPr>
        <w:t xml:space="preserve">that they are </w:t>
      </w:r>
      <w:r w:rsidR="00B2693F" w:rsidRPr="00544134">
        <w:rPr>
          <w:rFonts w:cs="Arial"/>
          <w:color w:val="000000"/>
          <w:szCs w:val="22"/>
          <w:highlight w:val="black"/>
        </w:rPr>
        <w:t>moving goalposts</w:t>
      </w:r>
      <w:r w:rsidR="001E076C" w:rsidRPr="00544134">
        <w:rPr>
          <w:rFonts w:cs="Arial"/>
          <w:color w:val="000000"/>
          <w:szCs w:val="22"/>
          <w:highlight w:val="black"/>
        </w:rPr>
        <w:t>, to what end?</w:t>
      </w:r>
      <w:r w:rsidR="00B2693F" w:rsidRPr="00544134">
        <w:rPr>
          <w:rFonts w:cs="Arial"/>
          <w:color w:val="000000"/>
          <w:szCs w:val="22"/>
          <w:highlight w:val="black"/>
        </w:rPr>
        <w:t xml:space="preserve"> </w:t>
      </w:r>
      <w:r w:rsidR="001E076C" w:rsidRPr="00544134">
        <w:rPr>
          <w:rFonts w:cs="Arial"/>
          <w:color w:val="000000"/>
          <w:szCs w:val="22"/>
          <w:highlight w:val="black"/>
        </w:rPr>
        <w:t>Odd selection process? S</w:t>
      </w:r>
      <w:r w:rsidR="00871548" w:rsidRPr="00544134">
        <w:rPr>
          <w:rFonts w:cs="Arial"/>
          <w:color w:val="000000"/>
          <w:szCs w:val="22"/>
          <w:highlight w:val="black"/>
        </w:rPr>
        <w:t>A</w:t>
      </w:r>
      <w:r w:rsidR="001E076C" w:rsidRPr="00544134">
        <w:rPr>
          <w:rFonts w:cs="Arial"/>
          <w:color w:val="000000"/>
          <w:szCs w:val="22"/>
          <w:highlight w:val="black"/>
        </w:rPr>
        <w:t>P to chase progress.</w:t>
      </w:r>
    </w:p>
    <w:p w14:paraId="3A037141" w14:textId="77777777" w:rsidR="00D9486D" w:rsidRDefault="00D9486D">
      <w:pPr>
        <w:pStyle w:val="Standard"/>
        <w:ind w:right="142"/>
        <w:rPr>
          <w:rFonts w:cs="Arial"/>
          <w:b/>
          <w:bCs/>
          <w:color w:val="000000"/>
          <w:szCs w:val="22"/>
          <w:u w:val="single"/>
        </w:rPr>
      </w:pPr>
    </w:p>
    <w:p w14:paraId="3AAAC746" w14:textId="684F518F"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6528C4">
        <w:rPr>
          <w:rFonts w:cs="Arial"/>
          <w:b/>
          <w:bCs/>
          <w:color w:val="000000"/>
          <w:szCs w:val="22"/>
          <w:u w:val="single"/>
        </w:rPr>
        <w:t>24</w:t>
      </w:r>
      <w:r w:rsidR="001A4CFA">
        <w:rPr>
          <w:rFonts w:cs="Arial"/>
          <w:b/>
          <w:bCs/>
          <w:color w:val="000000"/>
          <w:szCs w:val="22"/>
          <w:u w:val="single"/>
        </w:rPr>
        <w:t xml:space="preserve"> CCG area reports (sent in advance)</w:t>
      </w:r>
    </w:p>
    <w:p w14:paraId="7CAF2372" w14:textId="1FC53871" w:rsidR="007C0C08" w:rsidRPr="00C366F3" w:rsidRDefault="00FC5367" w:rsidP="00FC5367">
      <w:pPr>
        <w:pStyle w:val="Standard"/>
        <w:ind w:right="142"/>
        <w:rPr>
          <w:rFonts w:cs="Arial"/>
          <w:color w:val="000000"/>
          <w:szCs w:val="22"/>
        </w:rPr>
      </w:pPr>
      <w:r>
        <w:rPr>
          <w:rFonts w:cs="Arial"/>
          <w:color w:val="000000"/>
          <w:szCs w:val="22"/>
        </w:rPr>
        <w:t>Nothing new to discuss.</w:t>
      </w:r>
      <w:r w:rsidR="007C0C08">
        <w:rPr>
          <w:rFonts w:cs="Arial"/>
          <w:color w:val="000000"/>
          <w:szCs w:val="22"/>
        </w:rPr>
        <w:t xml:space="preserve"> </w:t>
      </w:r>
    </w:p>
    <w:p w14:paraId="31009D48" w14:textId="77777777" w:rsidR="00D9486D" w:rsidRDefault="00D9486D">
      <w:pPr>
        <w:pStyle w:val="Standard"/>
        <w:ind w:right="142"/>
        <w:rPr>
          <w:rFonts w:cs="Arial"/>
          <w:color w:val="000000"/>
          <w:szCs w:val="22"/>
        </w:rPr>
      </w:pPr>
    </w:p>
    <w:p w14:paraId="0F3FD4CD" w14:textId="4DE1F770"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6528C4">
        <w:rPr>
          <w:rFonts w:cs="Arial"/>
          <w:b/>
          <w:bCs/>
          <w:color w:val="000000"/>
          <w:szCs w:val="22"/>
          <w:u w:val="single"/>
        </w:rPr>
        <w:t>25</w:t>
      </w:r>
      <w:r w:rsidR="001A4CFA">
        <w:rPr>
          <w:rFonts w:cs="Arial"/>
          <w:b/>
          <w:bCs/>
          <w:color w:val="000000"/>
          <w:szCs w:val="22"/>
          <w:u w:val="single"/>
        </w:rPr>
        <w:t xml:space="preserve"> LEHN update</w:t>
      </w:r>
    </w:p>
    <w:p w14:paraId="0A6DF4E1" w14:textId="5211CA59" w:rsidR="001E076C" w:rsidRDefault="001E076C">
      <w:pPr>
        <w:pStyle w:val="Standard"/>
        <w:rPr>
          <w:rFonts w:cs="Arial"/>
        </w:rPr>
      </w:pPr>
      <w:r>
        <w:rPr>
          <w:rFonts w:cs="Arial"/>
        </w:rPr>
        <w:t xml:space="preserve">Nothing new from 24/3. Meeting next week. </w:t>
      </w:r>
      <w:r w:rsidRPr="00544134">
        <w:rPr>
          <w:rFonts w:cs="Arial"/>
          <w:highlight w:val="black"/>
        </w:rPr>
        <w:t>RP to check again on recruitment process- previously Chair not replied to questions re selection and succession. Due to changes, line manager not known. In meetings, Chair seems to be fishing for what LOC doing, and wanting to pointlessly duplicate that work- nothing new is forthcoming.</w:t>
      </w:r>
    </w:p>
    <w:p w14:paraId="4ABF2675" w14:textId="0F8CA0B6" w:rsidR="001E076C" w:rsidRDefault="001E076C">
      <w:pPr>
        <w:pStyle w:val="Standard"/>
        <w:rPr>
          <w:rFonts w:cs="Arial"/>
        </w:rPr>
      </w:pPr>
    </w:p>
    <w:p w14:paraId="20FE1A92" w14:textId="37FF5433" w:rsidR="001E076C" w:rsidRDefault="001E076C">
      <w:pPr>
        <w:pStyle w:val="Standard"/>
        <w:rPr>
          <w:rFonts w:cs="Arial"/>
          <w:b/>
          <w:bCs/>
          <w:u w:val="single"/>
        </w:rPr>
      </w:pPr>
      <w:r w:rsidRPr="001E076C">
        <w:rPr>
          <w:rFonts w:cs="Arial"/>
          <w:b/>
          <w:bCs/>
          <w:u w:val="single"/>
        </w:rPr>
        <w:t>21/26 CET</w:t>
      </w:r>
    </w:p>
    <w:p w14:paraId="740FC795" w14:textId="1BF090B3" w:rsidR="00660BCF" w:rsidRDefault="00660BCF">
      <w:pPr>
        <w:pStyle w:val="Standard"/>
        <w:rPr>
          <w:rFonts w:cs="Arial"/>
        </w:rPr>
      </w:pPr>
      <w:r>
        <w:rPr>
          <w:rFonts w:cs="Arial"/>
        </w:rPr>
        <w:t xml:space="preserve">Event successfully run on Zoom 7/4/21. Over 170 enrolled, but just over 100 logged on and some for less than 50 minutes. It has been agreed that attendance for less time than that does not qualify for points. PDF of slides to be sent from providers, to be distributed to members if requested. Suggested in future a cut-off time for applying to join. </w:t>
      </w:r>
    </w:p>
    <w:p w14:paraId="36FA3D15" w14:textId="77777777" w:rsidR="009617CA" w:rsidRDefault="001E2F7E">
      <w:pPr>
        <w:pStyle w:val="Standard"/>
        <w:rPr>
          <w:rFonts w:cs="Arial"/>
        </w:rPr>
      </w:pPr>
      <w:r w:rsidRPr="001E2F7E">
        <w:rPr>
          <w:rFonts w:cs="Arial"/>
        </w:rPr>
        <w:t>No</w:t>
      </w:r>
      <w:r w:rsidR="00660BCF">
        <w:rPr>
          <w:rFonts w:cs="Arial"/>
        </w:rPr>
        <w:t xml:space="preserve"> CET </w:t>
      </w:r>
      <w:r w:rsidRPr="001E2F7E">
        <w:rPr>
          <w:rFonts w:cs="Arial"/>
        </w:rPr>
        <w:t>at AGM</w:t>
      </w:r>
      <w:r>
        <w:rPr>
          <w:rFonts w:cs="Arial"/>
        </w:rPr>
        <w:t xml:space="preserve">. </w:t>
      </w:r>
    </w:p>
    <w:p w14:paraId="594E08CF" w14:textId="6458D45F" w:rsidR="001E2F7E" w:rsidRDefault="001E2F7E">
      <w:pPr>
        <w:pStyle w:val="Standard"/>
        <w:rPr>
          <w:rFonts w:cs="Arial"/>
        </w:rPr>
      </w:pPr>
      <w:r>
        <w:rPr>
          <w:rFonts w:cs="Arial"/>
        </w:rPr>
        <w:t>Consider in Autumn: afternoon/eve, peer review? One option, local Contractor/Performer Bruce Evans has Zoom presentation ready to go</w:t>
      </w:r>
      <w:r w:rsidR="006C587A">
        <w:rPr>
          <w:rFonts w:cs="Arial"/>
        </w:rPr>
        <w:t xml:space="preserve"> </w:t>
      </w:r>
      <w:r>
        <w:rPr>
          <w:rFonts w:cs="Arial"/>
        </w:rPr>
        <w:t xml:space="preserve">on myopia control and </w:t>
      </w:r>
      <w:proofErr w:type="spellStart"/>
      <w:r>
        <w:rPr>
          <w:rFonts w:cs="Arial"/>
        </w:rPr>
        <w:t>M</w:t>
      </w:r>
      <w:r w:rsidR="00DA6A50">
        <w:rPr>
          <w:rFonts w:cs="Arial"/>
        </w:rPr>
        <w:t>i</w:t>
      </w:r>
      <w:r>
        <w:rPr>
          <w:rFonts w:cs="Arial"/>
        </w:rPr>
        <w:t>yosmart</w:t>
      </w:r>
      <w:proofErr w:type="spellEnd"/>
      <w:r>
        <w:rPr>
          <w:rFonts w:cs="Arial"/>
        </w:rPr>
        <w:t xml:space="preserve"> spec lens. Will expect payment </w:t>
      </w:r>
      <w:r w:rsidRPr="00FA44D4">
        <w:rPr>
          <w:rFonts w:cs="Arial"/>
          <w:highlight w:val="black"/>
        </w:rPr>
        <w:t>of £19</w:t>
      </w:r>
      <w:r w:rsidR="009617CA" w:rsidRPr="00FA44D4">
        <w:rPr>
          <w:rFonts w:cs="Arial"/>
          <w:highlight w:val="black"/>
        </w:rPr>
        <w:t>5</w:t>
      </w:r>
      <w:r w:rsidRPr="00FA44D4">
        <w:rPr>
          <w:rFonts w:cs="Arial"/>
          <w:highlight w:val="black"/>
        </w:rPr>
        <w:t>,</w:t>
      </w:r>
      <w:r>
        <w:rPr>
          <w:rFonts w:cs="Arial"/>
        </w:rPr>
        <w:t xml:space="preserve"> but </w:t>
      </w:r>
      <w:r w:rsidR="009617CA">
        <w:rPr>
          <w:rFonts w:cs="Arial"/>
        </w:rPr>
        <w:t xml:space="preserve">LOC </w:t>
      </w:r>
      <w:r>
        <w:rPr>
          <w:rFonts w:cs="Arial"/>
        </w:rPr>
        <w:t>recently ha</w:t>
      </w:r>
      <w:r w:rsidR="009617CA">
        <w:rPr>
          <w:rFonts w:cs="Arial"/>
        </w:rPr>
        <w:t>s</w:t>
      </w:r>
      <w:r>
        <w:rPr>
          <w:rFonts w:cs="Arial"/>
        </w:rPr>
        <w:t xml:space="preserve">n’t had to pay for rooms, refreshments </w:t>
      </w:r>
      <w:proofErr w:type="spellStart"/>
      <w:r>
        <w:rPr>
          <w:rFonts w:cs="Arial"/>
        </w:rPr>
        <w:t>etc</w:t>
      </w:r>
      <w:proofErr w:type="spellEnd"/>
      <w:r>
        <w:rPr>
          <w:rFonts w:cs="Arial"/>
        </w:rPr>
        <w:t xml:space="preserve"> due to Covid and made use of hospitals willingness to provide CET.</w:t>
      </w:r>
      <w:r w:rsidR="009617CA">
        <w:rPr>
          <w:rFonts w:cs="Arial"/>
        </w:rPr>
        <w:t xml:space="preserve"> Committee agreed, especially as Bruce is a local practitioner.</w:t>
      </w:r>
    </w:p>
    <w:p w14:paraId="5973FEE2" w14:textId="397F05C7" w:rsidR="001E2F7E" w:rsidRDefault="001E2F7E">
      <w:pPr>
        <w:pStyle w:val="Standard"/>
        <w:rPr>
          <w:rFonts w:cs="Arial"/>
        </w:rPr>
      </w:pPr>
      <w:r>
        <w:rPr>
          <w:rFonts w:cs="Arial"/>
        </w:rPr>
        <w:t xml:space="preserve">New cycle starts 2022- combination of CET and CPD needed. </w:t>
      </w:r>
      <w:r w:rsidR="00660BCF">
        <w:rPr>
          <w:rFonts w:cs="Arial"/>
        </w:rPr>
        <w:t>Can be less stress on practitioners</w:t>
      </w:r>
      <w:r w:rsidR="00023335">
        <w:rPr>
          <w:rFonts w:cs="Arial"/>
        </w:rPr>
        <w:t xml:space="preserve">; </w:t>
      </w:r>
      <w:r w:rsidR="00660BCF">
        <w:rPr>
          <w:rFonts w:cs="Arial"/>
        </w:rPr>
        <w:t>may include self-accreditation.</w:t>
      </w:r>
    </w:p>
    <w:p w14:paraId="5711356A" w14:textId="4A3B14F3" w:rsidR="00660BCF" w:rsidRDefault="00660BCF">
      <w:pPr>
        <w:pStyle w:val="Standard"/>
        <w:rPr>
          <w:rFonts w:cs="Arial"/>
        </w:rPr>
      </w:pPr>
    </w:p>
    <w:p w14:paraId="579F8844" w14:textId="2A0A1EF0" w:rsidR="00660BCF" w:rsidRDefault="00660BCF">
      <w:pPr>
        <w:pStyle w:val="Standard"/>
        <w:rPr>
          <w:rFonts w:cs="Arial"/>
          <w:b/>
          <w:bCs/>
          <w:u w:val="single"/>
        </w:rPr>
      </w:pPr>
      <w:r w:rsidRPr="00660BCF">
        <w:rPr>
          <w:rFonts w:cs="Arial"/>
          <w:b/>
          <w:bCs/>
          <w:u w:val="single"/>
        </w:rPr>
        <w:t>21/27 AGM</w:t>
      </w:r>
    </w:p>
    <w:p w14:paraId="61519CBA" w14:textId="6B464838" w:rsidR="00660BCF" w:rsidRDefault="00660BCF">
      <w:pPr>
        <w:pStyle w:val="Standard"/>
        <w:rPr>
          <w:rFonts w:cs="Arial"/>
        </w:rPr>
      </w:pPr>
      <w:r w:rsidRPr="00660BCF">
        <w:rPr>
          <w:rFonts w:cs="Arial"/>
        </w:rPr>
        <w:t>Decided 2</w:t>
      </w:r>
      <w:r w:rsidRPr="00660BCF">
        <w:rPr>
          <w:rFonts w:cs="Arial"/>
          <w:vertAlign w:val="superscript"/>
        </w:rPr>
        <w:t>nd</w:t>
      </w:r>
      <w:r w:rsidRPr="00660BCF">
        <w:rPr>
          <w:rFonts w:cs="Arial"/>
        </w:rPr>
        <w:t xml:space="preserve"> June best date</w:t>
      </w:r>
      <w:r>
        <w:rPr>
          <w:rFonts w:cs="Arial"/>
        </w:rPr>
        <w:t>, for virtual meeting</w:t>
      </w:r>
      <w:r w:rsidRPr="00660BCF">
        <w:rPr>
          <w:rFonts w:cs="Arial"/>
        </w:rPr>
        <w:t>.</w:t>
      </w:r>
      <w:r w:rsidR="00023335">
        <w:rPr>
          <w:rFonts w:cs="Arial"/>
        </w:rPr>
        <w:t xml:space="preserve"> </w:t>
      </w:r>
      <w:r w:rsidRPr="00023335">
        <w:rPr>
          <w:rFonts w:cs="Arial"/>
        </w:rPr>
        <w:t xml:space="preserve">Although no CET, </w:t>
      </w:r>
      <w:r w:rsidR="00023335">
        <w:rPr>
          <w:rFonts w:cs="Arial"/>
        </w:rPr>
        <w:t>it is expected that interested contractors especially, will join in. Committee elections postponed from last year, so up for election are CR, S</w:t>
      </w:r>
      <w:r w:rsidR="00871548">
        <w:rPr>
          <w:rFonts w:cs="Arial"/>
        </w:rPr>
        <w:t xml:space="preserve">P, BB, MD, NH. Requested declaration of interest to stand again - official email sufficient. Space for 2 Contractors on top. If new people get in touch, we may need to </w:t>
      </w:r>
      <w:proofErr w:type="spellStart"/>
      <w:r w:rsidR="00871548">
        <w:rPr>
          <w:rFonts w:cs="Arial"/>
        </w:rPr>
        <w:t>organise</w:t>
      </w:r>
      <w:proofErr w:type="spellEnd"/>
      <w:r w:rsidR="00871548">
        <w:rPr>
          <w:rFonts w:cs="Arial"/>
        </w:rPr>
        <w:t xml:space="preserve"> vote.</w:t>
      </w:r>
    </w:p>
    <w:p w14:paraId="024D7A58" w14:textId="715B27F4" w:rsidR="00871548" w:rsidRDefault="00871548">
      <w:pPr>
        <w:pStyle w:val="Standard"/>
        <w:rPr>
          <w:rFonts w:cs="Arial"/>
        </w:rPr>
      </w:pPr>
    </w:p>
    <w:p w14:paraId="5118BF5E" w14:textId="3C54DCCF" w:rsidR="00871548" w:rsidRDefault="00871548">
      <w:pPr>
        <w:pStyle w:val="Standard"/>
        <w:rPr>
          <w:rFonts w:cs="Arial"/>
          <w:b/>
          <w:bCs/>
          <w:u w:val="single"/>
        </w:rPr>
      </w:pPr>
      <w:r w:rsidRPr="00871548">
        <w:rPr>
          <w:rFonts w:cs="Arial"/>
          <w:b/>
          <w:bCs/>
          <w:u w:val="single"/>
        </w:rPr>
        <w:t>21/28 NHS Reform of GOS</w:t>
      </w:r>
    </w:p>
    <w:p w14:paraId="1EA7D874" w14:textId="226913C5" w:rsidR="00871548" w:rsidRDefault="00871548">
      <w:pPr>
        <w:pStyle w:val="Standard"/>
        <w:rPr>
          <w:rFonts w:cs="Arial"/>
        </w:rPr>
      </w:pPr>
      <w:r w:rsidRPr="00871548">
        <w:rPr>
          <w:rFonts w:cs="Arial"/>
        </w:rPr>
        <w:t>Circulated last week</w:t>
      </w:r>
      <w:r>
        <w:rPr>
          <w:rFonts w:cs="Arial"/>
        </w:rPr>
        <w:t>, with comments invited.</w:t>
      </w:r>
    </w:p>
    <w:p w14:paraId="34282EE1" w14:textId="14A4811F" w:rsidR="00871548" w:rsidRDefault="00871548">
      <w:pPr>
        <w:pStyle w:val="Standard"/>
        <w:rPr>
          <w:rFonts w:cs="Arial"/>
        </w:rPr>
      </w:pPr>
      <w:r>
        <w:rPr>
          <w:rFonts w:cs="Arial"/>
        </w:rPr>
        <w:t xml:space="preserve">MC: Concern that although there is an over-riding trend to </w:t>
      </w:r>
      <w:r w:rsidR="009C4EC0">
        <w:rPr>
          <w:rFonts w:cs="Arial"/>
        </w:rPr>
        <w:t>n</w:t>
      </w:r>
      <w:r>
        <w:rPr>
          <w:rFonts w:cs="Arial"/>
        </w:rPr>
        <w:t>ational pathways, actually postcode lottery at local level</w:t>
      </w:r>
      <w:r w:rsidR="009C4EC0">
        <w:rPr>
          <w:rFonts w:cs="Arial"/>
        </w:rPr>
        <w:t>.</w:t>
      </w:r>
    </w:p>
    <w:p w14:paraId="12CE9033" w14:textId="549FE486" w:rsidR="009C4EC0" w:rsidRDefault="009C4EC0">
      <w:pPr>
        <w:pStyle w:val="Standard"/>
        <w:rPr>
          <w:rFonts w:cs="Arial"/>
        </w:rPr>
      </w:pPr>
      <w:r>
        <w:rPr>
          <w:rFonts w:cs="Arial"/>
        </w:rPr>
        <w:t>SAP: Led nationally, with equitable fees, but ownership at local level</w:t>
      </w:r>
    </w:p>
    <w:p w14:paraId="150EBF60" w14:textId="3D512C6D" w:rsidR="009C4EC0" w:rsidRDefault="009C4EC0">
      <w:pPr>
        <w:pStyle w:val="Standard"/>
        <w:rPr>
          <w:rFonts w:cs="Arial"/>
        </w:rPr>
      </w:pPr>
      <w:r>
        <w:rPr>
          <w:rFonts w:cs="Arial"/>
        </w:rPr>
        <w:t>ES: It is a concern of professional bodies: commissioner variations. May happen in future, but not imminently, as Dentistry and Pharmacy first, so wait and see</w:t>
      </w:r>
      <w:r w:rsidR="00EE5B62">
        <w:rPr>
          <w:rFonts w:cs="Arial"/>
        </w:rPr>
        <w:t>- AOP watching cautiously</w:t>
      </w:r>
      <w:r>
        <w:rPr>
          <w:rFonts w:cs="Arial"/>
        </w:rPr>
        <w:t xml:space="preserve">. </w:t>
      </w:r>
    </w:p>
    <w:p w14:paraId="089C7CF8" w14:textId="33E907A9" w:rsidR="009C4EC0" w:rsidRDefault="009C4EC0">
      <w:pPr>
        <w:pStyle w:val="Standard"/>
        <w:rPr>
          <w:rFonts w:cs="Arial"/>
        </w:rPr>
      </w:pPr>
      <w:r>
        <w:rPr>
          <w:rFonts w:cs="Arial"/>
        </w:rPr>
        <w:t xml:space="preserve">NH: </w:t>
      </w:r>
      <w:r w:rsidR="00EE5B62">
        <w:rPr>
          <w:rFonts w:cs="Arial"/>
        </w:rPr>
        <w:t>P</w:t>
      </w:r>
      <w:r>
        <w:rPr>
          <w:rFonts w:cs="Arial"/>
        </w:rPr>
        <w:t xml:space="preserve">ractices are going </w:t>
      </w:r>
      <w:r w:rsidR="00EE5B62">
        <w:rPr>
          <w:rFonts w:cs="Arial"/>
        </w:rPr>
        <w:t>out of business</w:t>
      </w:r>
      <w:r>
        <w:rPr>
          <w:rFonts w:cs="Arial"/>
        </w:rPr>
        <w:t xml:space="preserve">, opting out of GOS, or as in Dentistry limiting NHS availability, so Pxs </w:t>
      </w:r>
      <w:r w:rsidR="00FF7A9F">
        <w:rPr>
          <w:rFonts w:cs="Arial"/>
        </w:rPr>
        <w:t>can get a</w:t>
      </w:r>
      <w:r>
        <w:rPr>
          <w:rFonts w:cs="Arial"/>
        </w:rPr>
        <w:t xml:space="preserve"> private </w:t>
      </w:r>
      <w:r w:rsidR="00FF7A9F">
        <w:rPr>
          <w:rFonts w:cs="Arial"/>
        </w:rPr>
        <w:t xml:space="preserve">assessment </w:t>
      </w:r>
      <w:r>
        <w:rPr>
          <w:rFonts w:cs="Arial"/>
        </w:rPr>
        <w:t>if</w:t>
      </w:r>
      <w:r w:rsidR="00FF7A9F">
        <w:rPr>
          <w:rFonts w:cs="Arial"/>
        </w:rPr>
        <w:t xml:space="preserve"> they</w:t>
      </w:r>
      <w:r>
        <w:rPr>
          <w:rFonts w:cs="Arial"/>
        </w:rPr>
        <w:t xml:space="preserve"> want </w:t>
      </w:r>
      <w:r w:rsidR="00FF7A9F">
        <w:rPr>
          <w:rFonts w:cs="Arial"/>
        </w:rPr>
        <w:t xml:space="preserve">a </w:t>
      </w:r>
      <w:r>
        <w:rPr>
          <w:rFonts w:cs="Arial"/>
        </w:rPr>
        <w:t>check</w:t>
      </w:r>
      <w:r w:rsidR="00FF7A9F">
        <w:rPr>
          <w:rFonts w:cs="Arial"/>
        </w:rPr>
        <w:t>-up</w:t>
      </w:r>
      <w:r>
        <w:rPr>
          <w:rFonts w:cs="Arial"/>
        </w:rPr>
        <w:t xml:space="preserve"> before </w:t>
      </w:r>
      <w:r w:rsidR="00FF7A9F">
        <w:rPr>
          <w:rFonts w:cs="Arial"/>
        </w:rPr>
        <w:t>they can get in for an</w:t>
      </w:r>
      <w:r>
        <w:rPr>
          <w:rFonts w:cs="Arial"/>
        </w:rPr>
        <w:t xml:space="preserve"> NHS</w:t>
      </w:r>
      <w:r w:rsidR="00FF7A9F">
        <w:rPr>
          <w:rFonts w:cs="Arial"/>
        </w:rPr>
        <w:t xml:space="preserve"> test</w:t>
      </w:r>
      <w:r>
        <w:rPr>
          <w:rFonts w:cs="Arial"/>
        </w:rPr>
        <w:t xml:space="preserve">. </w:t>
      </w:r>
    </w:p>
    <w:p w14:paraId="1BDFE85B" w14:textId="58D0D4E8" w:rsidR="009C4EC0" w:rsidRDefault="009C4EC0">
      <w:pPr>
        <w:pStyle w:val="Standard"/>
        <w:rPr>
          <w:rFonts w:cs="Arial"/>
        </w:rPr>
      </w:pPr>
      <w:r>
        <w:rPr>
          <w:rFonts w:cs="Arial"/>
        </w:rPr>
        <w:t xml:space="preserve">MC: model for future GOS- basic sight test NHS, with any enhancements </w:t>
      </w:r>
      <w:r w:rsidR="00FF7A9F">
        <w:rPr>
          <w:rFonts w:cs="Arial"/>
        </w:rPr>
        <w:t xml:space="preserve">as </w:t>
      </w:r>
      <w:r>
        <w:rPr>
          <w:rFonts w:cs="Arial"/>
        </w:rPr>
        <w:t>private add-on.</w:t>
      </w:r>
    </w:p>
    <w:p w14:paraId="3733FFE8" w14:textId="65140051" w:rsidR="009C4EC0" w:rsidRDefault="009C4EC0">
      <w:pPr>
        <w:pStyle w:val="Standard"/>
        <w:rPr>
          <w:rFonts w:cs="Arial"/>
        </w:rPr>
      </w:pPr>
      <w:r>
        <w:rPr>
          <w:rFonts w:cs="Arial"/>
        </w:rPr>
        <w:t xml:space="preserve">SAP: need more info- at </w:t>
      </w:r>
      <w:proofErr w:type="spellStart"/>
      <w:r>
        <w:rPr>
          <w:rFonts w:cs="Arial"/>
        </w:rPr>
        <w:t>EoE</w:t>
      </w:r>
      <w:proofErr w:type="spellEnd"/>
      <w:r>
        <w:rPr>
          <w:rFonts w:cs="Arial"/>
        </w:rPr>
        <w:t xml:space="preserve"> </w:t>
      </w:r>
      <w:r w:rsidR="00EE5B62">
        <w:rPr>
          <w:rFonts w:cs="Arial"/>
        </w:rPr>
        <w:t>Regional F</w:t>
      </w:r>
      <w:r>
        <w:rPr>
          <w:rFonts w:cs="Arial"/>
        </w:rPr>
        <w:t>orum in few weeks</w:t>
      </w:r>
      <w:r w:rsidR="00FF7A9F">
        <w:rPr>
          <w:rFonts w:cs="Arial"/>
        </w:rPr>
        <w:t xml:space="preserve"> and ongoing planning from NHSE and sector bodies</w:t>
      </w:r>
      <w:r>
        <w:rPr>
          <w:rFonts w:cs="Arial"/>
        </w:rPr>
        <w:t xml:space="preserve">. </w:t>
      </w:r>
    </w:p>
    <w:p w14:paraId="22E46E3A" w14:textId="6EBE01A6" w:rsidR="00EE5B62" w:rsidRDefault="00EE5B62">
      <w:pPr>
        <w:pStyle w:val="Standard"/>
        <w:rPr>
          <w:rFonts w:cs="Arial"/>
        </w:rPr>
      </w:pPr>
    </w:p>
    <w:p w14:paraId="0A5223A9" w14:textId="797A9764" w:rsidR="00EE5B62" w:rsidRDefault="00EE5B62">
      <w:pPr>
        <w:pStyle w:val="Standard"/>
        <w:rPr>
          <w:rFonts w:cs="Arial"/>
          <w:b/>
          <w:bCs/>
          <w:u w:val="single"/>
        </w:rPr>
      </w:pPr>
      <w:r w:rsidRPr="00EE5B62">
        <w:rPr>
          <w:rFonts w:cs="Arial"/>
          <w:b/>
          <w:bCs/>
          <w:u w:val="single"/>
        </w:rPr>
        <w:t xml:space="preserve">21/29 </w:t>
      </w:r>
      <w:proofErr w:type="spellStart"/>
      <w:r w:rsidRPr="00EE5B62">
        <w:rPr>
          <w:rFonts w:cs="Arial"/>
          <w:b/>
          <w:bCs/>
          <w:u w:val="single"/>
        </w:rPr>
        <w:t>EeRS</w:t>
      </w:r>
      <w:proofErr w:type="spellEnd"/>
      <w:r>
        <w:rPr>
          <w:rFonts w:cs="Arial"/>
          <w:b/>
          <w:bCs/>
          <w:u w:val="single"/>
        </w:rPr>
        <w:t xml:space="preserve"> -Electronic Referral Service</w:t>
      </w:r>
    </w:p>
    <w:p w14:paraId="6F0EC4F2" w14:textId="0E63F7FF" w:rsidR="008527B1" w:rsidRDefault="00FF7A9F">
      <w:pPr>
        <w:pStyle w:val="Standard"/>
        <w:rPr>
          <w:rFonts w:cs="Arial"/>
        </w:rPr>
      </w:pPr>
      <w:r>
        <w:rPr>
          <w:rFonts w:cs="Arial"/>
        </w:rPr>
        <w:t xml:space="preserve">End </w:t>
      </w:r>
      <w:r w:rsidR="008527B1">
        <w:rPr>
          <w:rFonts w:cs="Arial"/>
        </w:rPr>
        <w:t xml:space="preserve">2020, NHSE said </w:t>
      </w:r>
      <w:r>
        <w:rPr>
          <w:rFonts w:cs="Arial"/>
        </w:rPr>
        <w:t xml:space="preserve">they would commission for </w:t>
      </w:r>
      <w:r w:rsidR="008527B1">
        <w:rPr>
          <w:rFonts w:cs="Arial"/>
        </w:rPr>
        <w:t>1 year</w:t>
      </w:r>
      <w:r>
        <w:rPr>
          <w:rFonts w:cs="Arial"/>
        </w:rPr>
        <w:t xml:space="preserve"> an electronic referral system. Funds were made available.</w:t>
      </w:r>
    </w:p>
    <w:p w14:paraId="3DBE8D64" w14:textId="08DEBF2D" w:rsidR="008527B1" w:rsidRDefault="00FF7A9F">
      <w:pPr>
        <w:pStyle w:val="Standard"/>
        <w:rPr>
          <w:rFonts w:cs="Arial"/>
        </w:rPr>
      </w:pPr>
      <w:r>
        <w:rPr>
          <w:rFonts w:cs="Arial"/>
        </w:rPr>
        <w:t xml:space="preserve">Initially, </w:t>
      </w:r>
      <w:r w:rsidR="00D5187A">
        <w:rPr>
          <w:rFonts w:cs="Arial"/>
        </w:rPr>
        <w:t>Hertford</w:t>
      </w:r>
      <w:r>
        <w:rPr>
          <w:rFonts w:cs="Arial"/>
        </w:rPr>
        <w:t>shire</w:t>
      </w:r>
      <w:r w:rsidR="00D5187A">
        <w:rPr>
          <w:rFonts w:cs="Arial"/>
        </w:rPr>
        <w:t xml:space="preserve"> and </w:t>
      </w:r>
      <w:proofErr w:type="spellStart"/>
      <w:r w:rsidR="00D5187A">
        <w:rPr>
          <w:rFonts w:cs="Arial"/>
        </w:rPr>
        <w:t>W.Essex</w:t>
      </w:r>
      <w:proofErr w:type="spellEnd"/>
      <w:r w:rsidR="00D5187A">
        <w:rPr>
          <w:rFonts w:cs="Arial"/>
        </w:rPr>
        <w:t xml:space="preserve"> </w:t>
      </w:r>
      <w:r>
        <w:rPr>
          <w:rFonts w:cs="Arial"/>
        </w:rPr>
        <w:t xml:space="preserve">ICS explored the process, but </w:t>
      </w:r>
      <w:r w:rsidR="00D5187A">
        <w:rPr>
          <w:rFonts w:cs="Arial"/>
        </w:rPr>
        <w:t>couldn’t agree</w:t>
      </w:r>
      <w:r>
        <w:rPr>
          <w:rFonts w:cs="Arial"/>
        </w:rPr>
        <w:t xml:space="preserve"> a commissioning process</w:t>
      </w:r>
      <w:r w:rsidR="00D5187A">
        <w:rPr>
          <w:rFonts w:cs="Arial"/>
        </w:rPr>
        <w:t xml:space="preserve">. </w:t>
      </w:r>
      <w:r>
        <w:rPr>
          <w:rFonts w:cs="Arial"/>
        </w:rPr>
        <w:t xml:space="preserve">As a result, NHSE regional convinced the ICS of Mid/South Essex to run with the plot for the region. Along with </w:t>
      </w:r>
      <w:proofErr w:type="spellStart"/>
      <w:r>
        <w:rPr>
          <w:rFonts w:cs="Arial"/>
        </w:rPr>
        <w:t>Cambridgeshire</w:t>
      </w:r>
      <w:proofErr w:type="spellEnd"/>
      <w:r>
        <w:rPr>
          <w:rFonts w:cs="Arial"/>
        </w:rPr>
        <w:t xml:space="preserve"> who are doing their own separate version. The process has had an intense, short</w:t>
      </w:r>
      <w:r w:rsidR="00303104">
        <w:rPr>
          <w:rFonts w:cs="Arial"/>
        </w:rPr>
        <w:t xml:space="preserve"> time frame. ES involved in writing service spec and in procurement process. And now in the </w:t>
      </w:r>
      <w:proofErr w:type="spellStart"/>
      <w:r w:rsidR="00303104">
        <w:rPr>
          <w:rFonts w:cs="Arial"/>
        </w:rPr>
        <w:t>EeRS</w:t>
      </w:r>
      <w:proofErr w:type="spellEnd"/>
      <w:r w:rsidR="00303104">
        <w:rPr>
          <w:rFonts w:cs="Arial"/>
        </w:rPr>
        <w:t xml:space="preserve"> roll-out.</w:t>
      </w:r>
      <w:r w:rsidR="00D5187A">
        <w:rPr>
          <w:rFonts w:cs="Arial"/>
        </w:rPr>
        <w:t xml:space="preserve"> Procurement service won by Opera and PES, </w:t>
      </w:r>
      <w:r w:rsidR="00D5187A" w:rsidRPr="00E34A1B">
        <w:rPr>
          <w:rFonts w:cs="Arial"/>
          <w:highlight w:val="black"/>
        </w:rPr>
        <w:t>primarily as already had contracts, and hoped for easy roll</w:t>
      </w:r>
      <w:r w:rsidR="00303104" w:rsidRPr="00E34A1B">
        <w:rPr>
          <w:rFonts w:cs="Arial"/>
          <w:highlight w:val="black"/>
        </w:rPr>
        <w:t>-</w:t>
      </w:r>
      <w:r w:rsidR="00D5187A" w:rsidRPr="00E34A1B">
        <w:rPr>
          <w:rFonts w:cs="Arial"/>
          <w:highlight w:val="black"/>
        </w:rPr>
        <w:t>out.</w:t>
      </w:r>
      <w:r w:rsidR="00D5187A">
        <w:rPr>
          <w:rFonts w:cs="Arial"/>
        </w:rPr>
        <w:t xml:space="preserve"> </w:t>
      </w:r>
      <w:r w:rsidR="00DA6A50">
        <w:rPr>
          <w:rFonts w:cs="Arial"/>
        </w:rPr>
        <w:t>Programs</w:t>
      </w:r>
      <w:r w:rsidR="00D5187A">
        <w:rPr>
          <w:rFonts w:cs="Arial"/>
        </w:rPr>
        <w:t xml:space="preserve"> are still being written. LOC to get practices to sign up later. Images will be shared between practice and hospital, and feedback, advice and guidance should be included. </w:t>
      </w:r>
      <w:r w:rsidR="000B3038">
        <w:rPr>
          <w:rFonts w:cs="Arial"/>
        </w:rPr>
        <w:t>Bulk of the work for ES.</w:t>
      </w:r>
    </w:p>
    <w:p w14:paraId="3FF8DEE8" w14:textId="242DA471" w:rsidR="00303104" w:rsidRDefault="00303104">
      <w:pPr>
        <w:pStyle w:val="Standard"/>
        <w:rPr>
          <w:rFonts w:cs="Arial"/>
        </w:rPr>
      </w:pPr>
      <w:r>
        <w:rPr>
          <w:rFonts w:cs="Arial"/>
        </w:rPr>
        <w:t>B&amp;B want Evolutio to continue and allow practices to refer to Queen’s.</w:t>
      </w:r>
    </w:p>
    <w:p w14:paraId="060A388E" w14:textId="77D7EC5C" w:rsidR="00303104" w:rsidRDefault="00303104">
      <w:pPr>
        <w:pStyle w:val="Standard"/>
        <w:rPr>
          <w:rFonts w:cs="Arial"/>
        </w:rPr>
      </w:pPr>
      <w:r>
        <w:rPr>
          <w:rFonts w:cs="Arial"/>
        </w:rPr>
        <w:t>KR involved in the process in Mid/South. Committee confirm that ES and KR are ok</w:t>
      </w:r>
      <w:r w:rsidR="006C587A">
        <w:rPr>
          <w:rFonts w:cs="Arial"/>
        </w:rPr>
        <w:t xml:space="preserve"> </w:t>
      </w:r>
      <w:r>
        <w:rPr>
          <w:rFonts w:cs="Arial"/>
        </w:rPr>
        <w:t>to</w:t>
      </w:r>
      <w:r w:rsidR="006C587A">
        <w:rPr>
          <w:rFonts w:cs="Arial"/>
        </w:rPr>
        <w:t xml:space="preserve"> </w:t>
      </w:r>
      <w:r>
        <w:rPr>
          <w:rFonts w:cs="Arial"/>
        </w:rPr>
        <w:t>make decisions and won’t support bullying of practices.</w:t>
      </w:r>
    </w:p>
    <w:p w14:paraId="4ABA95E3" w14:textId="046D756F" w:rsidR="0045692A" w:rsidRDefault="00303104" w:rsidP="0045692A">
      <w:pPr>
        <w:pStyle w:val="Standard"/>
        <w:rPr>
          <w:rFonts w:cs="Arial"/>
        </w:rPr>
      </w:pPr>
      <w:r>
        <w:rPr>
          <w:rFonts w:cs="Arial"/>
        </w:rPr>
        <w:t>ES has got involved in a similar process for NE Essex CCG. However</w:t>
      </w:r>
      <w:r w:rsidR="006C587A">
        <w:rPr>
          <w:rFonts w:cs="Arial"/>
        </w:rPr>
        <w:t>,</w:t>
      </w:r>
      <w:r>
        <w:rPr>
          <w:rFonts w:cs="Arial"/>
        </w:rPr>
        <w:t xml:space="preserve"> they have </w:t>
      </w:r>
      <w:r w:rsidR="0045692A">
        <w:rPr>
          <w:rFonts w:cs="Arial"/>
        </w:rPr>
        <w:t xml:space="preserve">asked ES to sign NDA on behalf of LOC. </w:t>
      </w:r>
      <w:r w:rsidR="0045692A" w:rsidRPr="00E34A1B">
        <w:rPr>
          <w:rFonts w:cs="Arial"/>
          <w:highlight w:val="black"/>
        </w:rPr>
        <w:t>This would be difficult in the role of the LOC to sign an NDA for the whole LOC. Discussions are ongoing.</w:t>
      </w:r>
      <w:r w:rsidR="0045692A">
        <w:rPr>
          <w:rFonts w:cs="Arial"/>
        </w:rPr>
        <w:t xml:space="preserve"> NE Essex </w:t>
      </w:r>
      <w:r w:rsidR="006C587A">
        <w:rPr>
          <w:rFonts w:cs="Arial"/>
        </w:rPr>
        <w:t>is</w:t>
      </w:r>
      <w:r w:rsidR="0045692A">
        <w:rPr>
          <w:rFonts w:cs="Arial"/>
        </w:rPr>
        <w:t xml:space="preserve"> considering transferring services to in-house triage. To decide on IT platform. </w:t>
      </w:r>
      <w:r w:rsidR="0045692A" w:rsidRPr="00E34A1B">
        <w:rPr>
          <w:rFonts w:cs="Arial"/>
          <w:highlight w:val="black"/>
        </w:rPr>
        <w:t>ES to give honest overview re Evolutio to ESNEFT.</w:t>
      </w:r>
    </w:p>
    <w:p w14:paraId="49352B9F" w14:textId="58981D8C" w:rsidR="0045692A" w:rsidRDefault="0045692A" w:rsidP="0045692A">
      <w:pPr>
        <w:pStyle w:val="Standard"/>
        <w:rPr>
          <w:rFonts w:cs="Arial"/>
        </w:rPr>
      </w:pPr>
      <w:r>
        <w:rPr>
          <w:rFonts w:cs="Arial"/>
        </w:rPr>
        <w:t xml:space="preserve">BB and NH happy to support in their respective areas, and to share info /answer questions specific to their areas. </w:t>
      </w:r>
    </w:p>
    <w:p w14:paraId="3682ED26" w14:textId="17D7548C" w:rsidR="00303104" w:rsidRPr="008527B1" w:rsidRDefault="00303104">
      <w:pPr>
        <w:pStyle w:val="Standard"/>
        <w:rPr>
          <w:rFonts w:cs="Arial"/>
        </w:rPr>
      </w:pPr>
    </w:p>
    <w:p w14:paraId="142A28ED" w14:textId="0EEB0D7E" w:rsidR="0080149A" w:rsidRDefault="00A0362F" w:rsidP="00852947">
      <w:pPr>
        <w:pStyle w:val="Standard"/>
        <w:rPr>
          <w:rFonts w:cs="Arial"/>
          <w:b/>
          <w:bCs/>
          <w:u w:val="single"/>
        </w:rPr>
      </w:pPr>
      <w:r>
        <w:rPr>
          <w:rFonts w:cs="Arial"/>
          <w:b/>
          <w:bCs/>
          <w:u w:val="single"/>
        </w:rPr>
        <w:t>2</w:t>
      </w:r>
      <w:r w:rsidR="00125D32">
        <w:rPr>
          <w:rFonts w:cs="Arial"/>
          <w:b/>
          <w:bCs/>
          <w:u w:val="single"/>
        </w:rPr>
        <w:t>1</w:t>
      </w:r>
      <w:r>
        <w:rPr>
          <w:rFonts w:cs="Arial"/>
          <w:b/>
          <w:bCs/>
          <w:u w:val="single"/>
        </w:rPr>
        <w:t>/</w:t>
      </w:r>
      <w:r w:rsidR="00852947">
        <w:rPr>
          <w:rFonts w:cs="Arial"/>
          <w:b/>
          <w:bCs/>
          <w:u w:val="single"/>
        </w:rPr>
        <w:t xml:space="preserve">30 </w:t>
      </w:r>
      <w:r w:rsidR="00B96146" w:rsidRPr="00B96146">
        <w:rPr>
          <w:rFonts w:cs="Arial"/>
          <w:b/>
          <w:bCs/>
          <w:u w:val="single"/>
        </w:rPr>
        <w:t>AO</w:t>
      </w:r>
      <w:r w:rsidR="0080149A">
        <w:rPr>
          <w:rFonts w:cs="Arial"/>
          <w:b/>
          <w:bCs/>
          <w:u w:val="single"/>
        </w:rPr>
        <w:t>B</w:t>
      </w:r>
    </w:p>
    <w:p w14:paraId="4F8810DA" w14:textId="7940F40D" w:rsidR="006C1936" w:rsidRDefault="006C1936" w:rsidP="00852947">
      <w:pPr>
        <w:pStyle w:val="Standard"/>
        <w:rPr>
          <w:rFonts w:cs="Arial"/>
        </w:rPr>
      </w:pPr>
    </w:p>
    <w:p w14:paraId="3AC6C7FE" w14:textId="77777777" w:rsidR="0045692A" w:rsidRDefault="00852947" w:rsidP="00852947">
      <w:pPr>
        <w:pStyle w:val="Standard"/>
        <w:rPr>
          <w:rFonts w:cs="Arial"/>
        </w:rPr>
      </w:pPr>
      <w:r w:rsidRPr="00852947">
        <w:rPr>
          <w:rFonts w:cs="Arial"/>
        </w:rPr>
        <w:t>Discussed future meetings. Some</w:t>
      </w:r>
      <w:r>
        <w:rPr>
          <w:rFonts w:cs="Arial"/>
        </w:rPr>
        <w:t>, incl</w:t>
      </w:r>
      <w:r w:rsidR="0045692A">
        <w:rPr>
          <w:rFonts w:cs="Arial"/>
        </w:rPr>
        <w:t>uding</w:t>
      </w:r>
      <w:r>
        <w:rPr>
          <w:rFonts w:cs="Arial"/>
        </w:rPr>
        <w:t xml:space="preserve"> ES</w:t>
      </w:r>
      <w:r w:rsidR="0045692A">
        <w:rPr>
          <w:rFonts w:cs="Arial"/>
        </w:rPr>
        <w:t>,</w:t>
      </w:r>
      <w:r w:rsidRPr="00852947">
        <w:rPr>
          <w:rFonts w:cs="Arial"/>
        </w:rPr>
        <w:t xml:space="preserve"> not happy to meet F2F yet, so</w:t>
      </w:r>
      <w:r w:rsidRPr="00852947">
        <w:rPr>
          <w:rFonts w:cs="Arial"/>
          <w:b/>
          <w:bCs/>
        </w:rPr>
        <w:t xml:space="preserve"> </w:t>
      </w:r>
      <w:r w:rsidRPr="00852947">
        <w:rPr>
          <w:rFonts w:cs="Arial"/>
        </w:rPr>
        <w:t xml:space="preserve">consider possibly </w:t>
      </w:r>
      <w:r>
        <w:rPr>
          <w:rFonts w:cs="Arial"/>
        </w:rPr>
        <w:t>hybrid meeting -part F2F, part Zoom.</w:t>
      </w:r>
    </w:p>
    <w:p w14:paraId="0FDD17DF" w14:textId="76F32ED1" w:rsidR="00852947" w:rsidRPr="0080149A" w:rsidRDefault="00852947" w:rsidP="00852947">
      <w:pPr>
        <w:pStyle w:val="Standard"/>
        <w:rPr>
          <w:rFonts w:cs="Arial"/>
          <w:b/>
          <w:bCs/>
          <w:u w:val="single"/>
        </w:rPr>
      </w:pPr>
      <w:r>
        <w:rPr>
          <w:rFonts w:cs="Arial"/>
        </w:rPr>
        <w:t>SAP: keep options open, according to Covid Roadmap out of restrictions.</w:t>
      </w:r>
    </w:p>
    <w:p w14:paraId="2FE96E53" w14:textId="77777777" w:rsidR="00852947" w:rsidRDefault="00852947" w:rsidP="00852947">
      <w:pPr>
        <w:pStyle w:val="Standard"/>
        <w:rPr>
          <w:rFonts w:cs="Arial"/>
        </w:rPr>
      </w:pPr>
    </w:p>
    <w:p w14:paraId="66B21AA0" w14:textId="4021C109" w:rsidR="006A4C40" w:rsidRPr="006C1936" w:rsidRDefault="00A0362F">
      <w:pPr>
        <w:pStyle w:val="Standard"/>
        <w:rPr>
          <w:rFonts w:cs="Arial"/>
        </w:rPr>
      </w:pPr>
      <w:r>
        <w:rPr>
          <w:rFonts w:cs="Arial"/>
          <w:b/>
          <w:bCs/>
          <w:u w:val="single"/>
        </w:rPr>
        <w:t>2</w:t>
      </w:r>
      <w:r w:rsidR="00125D32">
        <w:rPr>
          <w:rFonts w:cs="Arial"/>
          <w:b/>
          <w:bCs/>
          <w:u w:val="single"/>
        </w:rPr>
        <w:t>1</w:t>
      </w:r>
      <w:r>
        <w:rPr>
          <w:rFonts w:cs="Arial"/>
          <w:b/>
          <w:bCs/>
          <w:u w:val="single"/>
        </w:rPr>
        <w:t>/</w:t>
      </w:r>
      <w:r w:rsidR="00125D32">
        <w:rPr>
          <w:rFonts w:cs="Arial"/>
          <w:b/>
          <w:bCs/>
          <w:u w:val="single"/>
        </w:rPr>
        <w:t>14</w:t>
      </w:r>
      <w:r>
        <w:rPr>
          <w:rFonts w:cs="Arial"/>
          <w:b/>
          <w:bCs/>
          <w:u w:val="single"/>
        </w:rPr>
        <w:t xml:space="preserve"> </w:t>
      </w:r>
      <w:r w:rsidR="001A4CFA">
        <w:rPr>
          <w:rFonts w:cs="Arial"/>
          <w:b/>
          <w:bCs/>
          <w:u w:val="single"/>
        </w:rPr>
        <w:t>Date of next meeting</w:t>
      </w:r>
    </w:p>
    <w:p w14:paraId="522A7F57" w14:textId="7AA956EB" w:rsidR="00852947" w:rsidRDefault="00852947">
      <w:pPr>
        <w:pStyle w:val="Standard"/>
        <w:rPr>
          <w:rFonts w:cs="Arial"/>
        </w:rPr>
      </w:pPr>
      <w:r>
        <w:rPr>
          <w:rFonts w:cs="Arial"/>
        </w:rPr>
        <w:t>Officers to discuss dates (20/4)</w:t>
      </w:r>
      <w:r w:rsidR="006C1936">
        <w:rPr>
          <w:rFonts w:cs="Arial"/>
        </w:rPr>
        <w:t xml:space="preserve"> and inform committee</w:t>
      </w:r>
      <w:r>
        <w:rPr>
          <w:rFonts w:cs="Arial"/>
        </w:rPr>
        <w:t xml:space="preserve">. </w:t>
      </w:r>
    </w:p>
    <w:p w14:paraId="50F4AECA" w14:textId="77777777" w:rsidR="00852947" w:rsidRDefault="00852947">
      <w:pPr>
        <w:pStyle w:val="Standard"/>
        <w:rPr>
          <w:rFonts w:cs="Arial"/>
        </w:rPr>
      </w:pPr>
    </w:p>
    <w:p w14:paraId="6F21778A" w14:textId="763ECE41" w:rsidR="00852947" w:rsidRPr="00C733FB" w:rsidRDefault="00852947">
      <w:pPr>
        <w:pStyle w:val="Standard"/>
        <w:rPr>
          <w:rFonts w:cs="Arial"/>
        </w:rPr>
      </w:pPr>
      <w:r>
        <w:rPr>
          <w:rFonts w:cs="Arial"/>
        </w:rPr>
        <w:t>Meeting closed at 21.05</w:t>
      </w:r>
      <w:r w:rsidR="006C587A">
        <w:rPr>
          <w:rFonts w:cs="Arial"/>
        </w:rPr>
        <w:t>.</w:t>
      </w:r>
    </w:p>
    <w:sectPr w:rsidR="00852947"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4BCF" w14:textId="77777777" w:rsidR="008D4C3F" w:rsidRDefault="008D4C3F">
      <w:r>
        <w:separator/>
      </w:r>
    </w:p>
  </w:endnote>
  <w:endnote w:type="continuationSeparator" w:id="0">
    <w:p w14:paraId="52A5353C" w14:textId="77777777" w:rsidR="008D4C3F" w:rsidRDefault="008D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1BBC" w14:textId="77777777" w:rsidR="008D4C3F" w:rsidRDefault="008D4C3F">
      <w:r>
        <w:rPr>
          <w:color w:val="000000"/>
        </w:rPr>
        <w:separator/>
      </w:r>
    </w:p>
  </w:footnote>
  <w:footnote w:type="continuationSeparator" w:id="0">
    <w:p w14:paraId="5D2C10F1" w14:textId="77777777" w:rsidR="008D4C3F" w:rsidRDefault="008D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7"/>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23335"/>
    <w:rsid w:val="0005476B"/>
    <w:rsid w:val="000B3038"/>
    <w:rsid w:val="000B44F7"/>
    <w:rsid w:val="000B5444"/>
    <w:rsid w:val="000D2CFB"/>
    <w:rsid w:val="000D3DB1"/>
    <w:rsid w:val="000E1A0B"/>
    <w:rsid w:val="00102444"/>
    <w:rsid w:val="00112EF3"/>
    <w:rsid w:val="00123C21"/>
    <w:rsid w:val="00124395"/>
    <w:rsid w:val="00125D32"/>
    <w:rsid w:val="00126BC2"/>
    <w:rsid w:val="001403F2"/>
    <w:rsid w:val="00143E35"/>
    <w:rsid w:val="001835B7"/>
    <w:rsid w:val="001A4CFA"/>
    <w:rsid w:val="001E076C"/>
    <w:rsid w:val="001E2F7E"/>
    <w:rsid w:val="002236F4"/>
    <w:rsid w:val="00234A5B"/>
    <w:rsid w:val="0023670C"/>
    <w:rsid w:val="00242E9C"/>
    <w:rsid w:val="00245AA7"/>
    <w:rsid w:val="002534EC"/>
    <w:rsid w:val="00254DAA"/>
    <w:rsid w:val="002606CC"/>
    <w:rsid w:val="002615C8"/>
    <w:rsid w:val="00271D10"/>
    <w:rsid w:val="002A19A8"/>
    <w:rsid w:val="002A7887"/>
    <w:rsid w:val="002A7ABC"/>
    <w:rsid w:val="002B1299"/>
    <w:rsid w:val="002B2C8F"/>
    <w:rsid w:val="002B745E"/>
    <w:rsid w:val="00301BF5"/>
    <w:rsid w:val="00303104"/>
    <w:rsid w:val="0031678D"/>
    <w:rsid w:val="003369A7"/>
    <w:rsid w:val="00356289"/>
    <w:rsid w:val="00370376"/>
    <w:rsid w:val="0039043C"/>
    <w:rsid w:val="00391AD3"/>
    <w:rsid w:val="003A597D"/>
    <w:rsid w:val="003B35B8"/>
    <w:rsid w:val="003D411F"/>
    <w:rsid w:val="003D74DF"/>
    <w:rsid w:val="003D7EBA"/>
    <w:rsid w:val="004265AE"/>
    <w:rsid w:val="00436B1C"/>
    <w:rsid w:val="00445572"/>
    <w:rsid w:val="00452FBE"/>
    <w:rsid w:val="0045692A"/>
    <w:rsid w:val="00457F90"/>
    <w:rsid w:val="00463339"/>
    <w:rsid w:val="00492464"/>
    <w:rsid w:val="004A4480"/>
    <w:rsid w:val="004C394B"/>
    <w:rsid w:val="004C482F"/>
    <w:rsid w:val="004C7BB6"/>
    <w:rsid w:val="004D3AD0"/>
    <w:rsid w:val="004D4925"/>
    <w:rsid w:val="004D7858"/>
    <w:rsid w:val="00500B34"/>
    <w:rsid w:val="0050186F"/>
    <w:rsid w:val="005049DE"/>
    <w:rsid w:val="00534885"/>
    <w:rsid w:val="00543040"/>
    <w:rsid w:val="00544134"/>
    <w:rsid w:val="005525A0"/>
    <w:rsid w:val="005A1F9F"/>
    <w:rsid w:val="005B668D"/>
    <w:rsid w:val="00611E49"/>
    <w:rsid w:val="00616612"/>
    <w:rsid w:val="00625E2D"/>
    <w:rsid w:val="0064451F"/>
    <w:rsid w:val="006528C4"/>
    <w:rsid w:val="00660BCF"/>
    <w:rsid w:val="006A00F5"/>
    <w:rsid w:val="006A4C40"/>
    <w:rsid w:val="006B5795"/>
    <w:rsid w:val="006C1936"/>
    <w:rsid w:val="006C3111"/>
    <w:rsid w:val="006C568F"/>
    <w:rsid w:val="006C587A"/>
    <w:rsid w:val="006D16C5"/>
    <w:rsid w:val="006E19E1"/>
    <w:rsid w:val="006F6ED1"/>
    <w:rsid w:val="0071126E"/>
    <w:rsid w:val="00712020"/>
    <w:rsid w:val="00723131"/>
    <w:rsid w:val="007345B6"/>
    <w:rsid w:val="00735CEE"/>
    <w:rsid w:val="00741ED2"/>
    <w:rsid w:val="00743930"/>
    <w:rsid w:val="00752B54"/>
    <w:rsid w:val="007578AF"/>
    <w:rsid w:val="00764A81"/>
    <w:rsid w:val="00782091"/>
    <w:rsid w:val="007949B2"/>
    <w:rsid w:val="0079510B"/>
    <w:rsid w:val="00795585"/>
    <w:rsid w:val="007B1511"/>
    <w:rsid w:val="007C0C08"/>
    <w:rsid w:val="007C10C2"/>
    <w:rsid w:val="0080149A"/>
    <w:rsid w:val="00811E65"/>
    <w:rsid w:val="00825B4E"/>
    <w:rsid w:val="00825F77"/>
    <w:rsid w:val="008276DD"/>
    <w:rsid w:val="008527B1"/>
    <w:rsid w:val="00852947"/>
    <w:rsid w:val="00871548"/>
    <w:rsid w:val="00880064"/>
    <w:rsid w:val="008826A7"/>
    <w:rsid w:val="008A5156"/>
    <w:rsid w:val="008B2858"/>
    <w:rsid w:val="008C775D"/>
    <w:rsid w:val="008D41D8"/>
    <w:rsid w:val="008D4C3F"/>
    <w:rsid w:val="008F0D03"/>
    <w:rsid w:val="009263E8"/>
    <w:rsid w:val="00946798"/>
    <w:rsid w:val="009510C8"/>
    <w:rsid w:val="009531D5"/>
    <w:rsid w:val="009617CA"/>
    <w:rsid w:val="00990441"/>
    <w:rsid w:val="00990F6C"/>
    <w:rsid w:val="00993135"/>
    <w:rsid w:val="009A4EEC"/>
    <w:rsid w:val="009A6B39"/>
    <w:rsid w:val="009C4EC0"/>
    <w:rsid w:val="009D1432"/>
    <w:rsid w:val="009D3559"/>
    <w:rsid w:val="009D35C3"/>
    <w:rsid w:val="009E3AEF"/>
    <w:rsid w:val="009E754E"/>
    <w:rsid w:val="009F2DCD"/>
    <w:rsid w:val="00A0362F"/>
    <w:rsid w:val="00A15B9C"/>
    <w:rsid w:val="00A258B1"/>
    <w:rsid w:val="00A36269"/>
    <w:rsid w:val="00A42918"/>
    <w:rsid w:val="00A54B0D"/>
    <w:rsid w:val="00A8011E"/>
    <w:rsid w:val="00A909A9"/>
    <w:rsid w:val="00A9480F"/>
    <w:rsid w:val="00AA262E"/>
    <w:rsid w:val="00AB3D0E"/>
    <w:rsid w:val="00AB6F66"/>
    <w:rsid w:val="00AE6A68"/>
    <w:rsid w:val="00AF1BEF"/>
    <w:rsid w:val="00B042AB"/>
    <w:rsid w:val="00B222F1"/>
    <w:rsid w:val="00B24B21"/>
    <w:rsid w:val="00B2693F"/>
    <w:rsid w:val="00B4631F"/>
    <w:rsid w:val="00B54D12"/>
    <w:rsid w:val="00B557C5"/>
    <w:rsid w:val="00B64DCA"/>
    <w:rsid w:val="00B77540"/>
    <w:rsid w:val="00B9074E"/>
    <w:rsid w:val="00B93389"/>
    <w:rsid w:val="00B96146"/>
    <w:rsid w:val="00BA65FA"/>
    <w:rsid w:val="00BB16AB"/>
    <w:rsid w:val="00BC0FA7"/>
    <w:rsid w:val="00BC4135"/>
    <w:rsid w:val="00BC4A97"/>
    <w:rsid w:val="00BC4CD2"/>
    <w:rsid w:val="00BE43D4"/>
    <w:rsid w:val="00BF3724"/>
    <w:rsid w:val="00C366F3"/>
    <w:rsid w:val="00C6618A"/>
    <w:rsid w:val="00C66EF6"/>
    <w:rsid w:val="00C719C6"/>
    <w:rsid w:val="00C733FB"/>
    <w:rsid w:val="00C81D46"/>
    <w:rsid w:val="00CF3448"/>
    <w:rsid w:val="00D01BC2"/>
    <w:rsid w:val="00D10FCD"/>
    <w:rsid w:val="00D170DB"/>
    <w:rsid w:val="00D23143"/>
    <w:rsid w:val="00D317F5"/>
    <w:rsid w:val="00D322BD"/>
    <w:rsid w:val="00D429D5"/>
    <w:rsid w:val="00D4651C"/>
    <w:rsid w:val="00D5187A"/>
    <w:rsid w:val="00D562CE"/>
    <w:rsid w:val="00D77811"/>
    <w:rsid w:val="00D805EB"/>
    <w:rsid w:val="00D8173F"/>
    <w:rsid w:val="00D914F1"/>
    <w:rsid w:val="00D9486D"/>
    <w:rsid w:val="00DA349B"/>
    <w:rsid w:val="00DA6A50"/>
    <w:rsid w:val="00DC20DE"/>
    <w:rsid w:val="00DF403C"/>
    <w:rsid w:val="00E31B99"/>
    <w:rsid w:val="00E31F4F"/>
    <w:rsid w:val="00E34A1B"/>
    <w:rsid w:val="00E45FA3"/>
    <w:rsid w:val="00E46DD0"/>
    <w:rsid w:val="00E51E23"/>
    <w:rsid w:val="00E7419E"/>
    <w:rsid w:val="00E76D1C"/>
    <w:rsid w:val="00E81F7C"/>
    <w:rsid w:val="00E96937"/>
    <w:rsid w:val="00EA1945"/>
    <w:rsid w:val="00EA2BF4"/>
    <w:rsid w:val="00EA5E07"/>
    <w:rsid w:val="00EA7164"/>
    <w:rsid w:val="00EB30B2"/>
    <w:rsid w:val="00EB4B45"/>
    <w:rsid w:val="00ED4B9B"/>
    <w:rsid w:val="00EE5B62"/>
    <w:rsid w:val="00F348D2"/>
    <w:rsid w:val="00F50EDB"/>
    <w:rsid w:val="00F77846"/>
    <w:rsid w:val="00F80952"/>
    <w:rsid w:val="00F81549"/>
    <w:rsid w:val="00FA44D4"/>
    <w:rsid w:val="00FA4ED6"/>
    <w:rsid w:val="00FB4D47"/>
    <w:rsid w:val="00FB69C4"/>
    <w:rsid w:val="00FB6CF4"/>
    <w:rsid w:val="00FC5367"/>
    <w:rsid w:val="00FC671A"/>
    <w:rsid w:val="00FD4F53"/>
    <w:rsid w:val="00FE2431"/>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6</cp:revision>
  <cp:lastPrinted>2019-04-15T16:07:00Z</cp:lastPrinted>
  <dcterms:created xsi:type="dcterms:W3CDTF">2021-10-14T00:35:00Z</dcterms:created>
  <dcterms:modified xsi:type="dcterms:W3CDTF">2021-10-14T00:50:00Z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